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9950"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0"/>
          <w:sz w:val="44"/>
          <w:szCs w:val="44"/>
          <w:lang w:val="en-US" w:eastAsia="zh-CN"/>
        </w:rPr>
        <w:t>常德高新区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房屋安全鉴定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备案表</w:t>
      </w:r>
    </w:p>
    <w:p w14:paraId="573F73F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08"/>
        <w:jc w:val="both"/>
        <w:rPr>
          <w:sz w:val="24"/>
        </w:rPr>
      </w:pPr>
      <w:r>
        <w:rPr>
          <w:rFonts w:hint="eastAsia"/>
          <w:sz w:val="24"/>
          <w:lang w:val="en-US" w:eastAsia="zh-CN"/>
        </w:rPr>
        <w:t>高新区开建</w:t>
      </w:r>
      <w:r>
        <w:rPr>
          <w:rFonts w:hint="eastAsia"/>
          <w:sz w:val="24"/>
        </w:rPr>
        <w:t>鉴定（20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）备字第   号</w:t>
      </w:r>
    </w:p>
    <w:tbl>
      <w:tblPr>
        <w:tblStyle w:val="2"/>
        <w:tblW w:w="970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80"/>
        <w:gridCol w:w="1035"/>
        <w:gridCol w:w="1185"/>
        <w:gridCol w:w="2056"/>
        <w:gridCol w:w="1191"/>
        <w:gridCol w:w="1948"/>
      </w:tblGrid>
      <w:tr w14:paraId="5CDF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06" w:type="dxa"/>
            <w:vMerge w:val="restart"/>
            <w:tcBorders>
              <w:tl2br w:val="nil"/>
              <w:tr2bl w:val="nil"/>
            </w:tcBorders>
            <w:vAlign w:val="center"/>
          </w:tcPr>
          <w:p w14:paraId="7BE9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单位）</w:t>
            </w:r>
          </w:p>
        </w:tc>
        <w:tc>
          <w:tcPr>
            <w:tcW w:w="535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2562644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42E175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0CDF5E6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0021E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06" w:type="dxa"/>
            <w:vMerge w:val="continue"/>
            <w:tcBorders>
              <w:tl2br w:val="nil"/>
              <w:tr2bl w:val="nil"/>
            </w:tcBorders>
            <w:vAlign w:val="center"/>
          </w:tcPr>
          <w:p w14:paraId="0FC33FF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535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BA51F6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76DCE5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615EBD6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134BB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0E13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鉴定</w:t>
            </w:r>
            <w:r>
              <w:rPr>
                <w:rFonts w:hint="eastAsia"/>
                <w:b/>
                <w:bCs/>
                <w:sz w:val="24"/>
              </w:rPr>
              <w:t>房屋地址</w:t>
            </w:r>
          </w:p>
        </w:tc>
        <w:tc>
          <w:tcPr>
            <w:tcW w:w="5356" w:type="dxa"/>
            <w:gridSpan w:val="4"/>
            <w:tcBorders>
              <w:tl2br w:val="nil"/>
              <w:tr2bl w:val="nil"/>
            </w:tcBorders>
            <w:vAlign w:val="center"/>
          </w:tcPr>
          <w:p w14:paraId="345A031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40A7D5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pacing w:val="-2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竣工时间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2A82664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4BC2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1C4F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房屋使用责任人</w:t>
            </w:r>
          </w:p>
        </w:tc>
        <w:tc>
          <w:tcPr>
            <w:tcW w:w="5356" w:type="dxa"/>
            <w:gridSpan w:val="4"/>
            <w:tcBorders>
              <w:tl2br w:val="nil"/>
              <w:tr2bl w:val="nil"/>
            </w:tcBorders>
            <w:vAlign w:val="center"/>
          </w:tcPr>
          <w:p w14:paraId="6861CE1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93DCEF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051A28D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1033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66D3C1B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栋号/房号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 w14:paraId="65F42EC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2469FF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建筑面积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14:paraId="5DC700E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0EEBBC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 层 数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303059F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</w:p>
        </w:tc>
      </w:tr>
      <w:tr w14:paraId="68F3D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206" w:type="dxa"/>
            <w:vMerge w:val="restart"/>
            <w:tcBorders>
              <w:tl2br w:val="nil"/>
              <w:tr2bl w:val="nil"/>
            </w:tcBorders>
            <w:vAlign w:val="center"/>
          </w:tcPr>
          <w:p w14:paraId="5C36A37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结构类型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9F14E3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砖木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7573753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砖混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 w14:paraId="2A48A2F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产权性质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14:paraId="3F8E631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公有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50BB30B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集体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293BA9C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 w14:paraId="2DDE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206" w:type="dxa"/>
            <w:vMerge w:val="continue"/>
            <w:tcBorders>
              <w:tl2br w:val="nil"/>
              <w:tr2bl w:val="nil"/>
            </w:tcBorders>
            <w:vAlign w:val="center"/>
          </w:tcPr>
          <w:p w14:paraId="2C6A1C7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AD1870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钢混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BFE09E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lang w:val="en-US" w:eastAsia="zh-CN"/>
              </w:rPr>
              <w:t>框架</w:t>
            </w: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 w14:paraId="159EA96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14:paraId="6DA397B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私有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4EF46D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其它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33E85C1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3422D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207B5797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第三方机构现场抽查意见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vAlign w:val="center"/>
          </w:tcPr>
          <w:p w14:paraId="1B95A63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27CD1EE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使用功能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14:paraId="0F7F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hint="eastAsia" w:ascii="宋体" w:hAnsi="宋体" w:eastAsia="宋体" w:cs="宋体"/>
                <w:lang w:eastAsia="zh-CN"/>
              </w:rPr>
              <w:t>住宅</w:t>
            </w:r>
          </w:p>
          <w:p w14:paraId="55CD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hint="eastAsia" w:ascii="宋体" w:hAnsi="宋体" w:eastAsia="宋体" w:cs="宋体"/>
                <w:lang w:eastAsia="zh-CN"/>
              </w:rPr>
              <w:t>商用</w:t>
            </w:r>
          </w:p>
          <w:p w14:paraId="6DE6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③</w:t>
            </w:r>
            <w:r>
              <w:rPr>
                <w:rFonts w:hint="eastAsia" w:ascii="宋体" w:hAnsi="宋体" w:eastAsia="宋体" w:cs="宋体"/>
                <w:lang w:eastAsia="zh-CN"/>
              </w:rPr>
              <w:t>工业厂房</w:t>
            </w:r>
          </w:p>
          <w:p w14:paraId="577C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④</w:t>
            </w:r>
            <w:r>
              <w:rPr>
                <w:rFonts w:hint="eastAsia" w:ascii="宋体" w:hAnsi="宋体" w:cs="宋体"/>
                <w:lang w:val="en-US" w:eastAsia="zh-CN"/>
              </w:rPr>
              <w:t>自建房（住      商）</w:t>
            </w:r>
          </w:p>
          <w:p w14:paraId="10B0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⑤</w:t>
            </w:r>
            <w:r>
              <w:rPr>
                <w:rFonts w:hint="eastAsia" w:ascii="宋体" w:hAnsi="宋体" w:eastAsia="宋体" w:cs="宋体"/>
                <w:lang w:eastAsia="zh-CN"/>
              </w:rPr>
              <w:t>其它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C54DA5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其它说明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78EE577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</w:rPr>
            </w:pPr>
          </w:p>
        </w:tc>
      </w:tr>
      <w:tr w14:paraId="7335D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54EFEB2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14:paraId="2458CD0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构</w:t>
            </w:r>
          </w:p>
          <w:p w14:paraId="0542FA4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定</w:t>
            </w:r>
          </w:p>
          <w:p w14:paraId="4E52AF7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  <w:lang w:eastAsia="zh-CN"/>
              </w:rPr>
              <w:t>、</w:t>
            </w:r>
          </w:p>
          <w:p w14:paraId="2876777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</w:t>
            </w:r>
          </w:p>
          <w:p w14:paraId="10F94F8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eastAsia="宋体"/>
                <w:lang w:val="en-US" w:eastAsia="zh-CN"/>
              </w:rPr>
            </w:pPr>
          </w:p>
          <w:p w14:paraId="1923C5A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 w:val="0"/>
              <w:spacing w:line="560" w:lineRule="exact"/>
              <w:jc w:val="both"/>
            </w:pPr>
          </w:p>
        </w:tc>
        <w:tc>
          <w:tcPr>
            <w:tcW w:w="8495" w:type="dxa"/>
            <w:gridSpan w:val="6"/>
            <w:tcBorders>
              <w:tl2br w:val="nil"/>
              <w:tr2bl w:val="nil"/>
            </w:tcBorders>
          </w:tcPr>
          <w:p w14:paraId="2E39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 w14:paraId="441B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机构出具的鉴定报告，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所填内容及所有提交材料原件及复印件内容真实有效，如因提供虚假材料引发的法律责任，均由本人（本单位）承担，与受理机关无关。</w:t>
            </w:r>
          </w:p>
          <w:p w14:paraId="61DF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 w14:paraId="2372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鉴定机构负责人签字：</w:t>
            </w:r>
          </w:p>
          <w:p w14:paraId="7D90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0" w:firstLineChars="15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77E6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20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    月      日（公章）</w:t>
            </w:r>
          </w:p>
        </w:tc>
      </w:tr>
      <w:tr w14:paraId="3AB0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701" w:type="dxa"/>
            <w:gridSpan w:val="7"/>
            <w:tcBorders>
              <w:tl2br w:val="nil"/>
              <w:tr2bl w:val="nil"/>
            </w:tcBorders>
          </w:tcPr>
          <w:p w14:paraId="28AEB7CD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常德高新区开发建设局房屋安全鉴定备案章</w:t>
            </w:r>
          </w:p>
          <w:p w14:paraId="4D5D7D6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63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</w:p>
          <w:p w14:paraId="177689A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63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同意备案。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  <w:p w14:paraId="105ADE35"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ind w:right="315"/>
              <w:jc w:val="both"/>
              <w:rPr>
                <w:rFonts w:hint="eastAsia"/>
                <w:lang w:val="en-US" w:eastAsia="zh-CN"/>
              </w:rPr>
            </w:pPr>
          </w:p>
          <w:p w14:paraId="3D2642DB"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ind w:right="315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2023</w:t>
            </w:r>
            <w:r>
              <w:rPr>
                <w:rFonts w:hint="eastAsia"/>
              </w:rPr>
              <w:t>年     月     日</w:t>
            </w:r>
          </w:p>
        </w:tc>
      </w:tr>
    </w:tbl>
    <w:p w14:paraId="5FB207CB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486" w:hanging="486" w:hangingChars="440"/>
        <w:jc w:val="both"/>
        <w:rPr>
          <w:rFonts w:hint="eastAsia"/>
          <w:b/>
          <w:sz w:val="11"/>
          <w:szCs w:val="11"/>
        </w:rPr>
      </w:pPr>
    </w:p>
    <w:p w14:paraId="7A006EAB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795" w:hanging="928" w:hangingChars="440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rFonts w:hint="eastAsia"/>
          <w:sz w:val="21"/>
          <w:szCs w:val="21"/>
        </w:rPr>
        <w:t>1、《</w:t>
      </w:r>
      <w:r>
        <w:rPr>
          <w:rFonts w:hint="eastAsia"/>
          <w:lang w:val="en-US" w:eastAsia="zh-CN"/>
        </w:rPr>
        <w:t>常德高新区</w:t>
      </w:r>
      <w:r>
        <w:rPr>
          <w:rFonts w:hint="eastAsia"/>
          <w:sz w:val="21"/>
          <w:szCs w:val="21"/>
        </w:rPr>
        <w:t>房屋安全鉴定</w:t>
      </w:r>
      <w:r>
        <w:rPr>
          <w:rFonts w:hint="eastAsia"/>
          <w:sz w:val="21"/>
          <w:szCs w:val="21"/>
          <w:lang w:eastAsia="zh-CN"/>
        </w:rPr>
        <w:t>报告</w:t>
      </w:r>
      <w:r>
        <w:rPr>
          <w:rFonts w:hint="eastAsia"/>
          <w:sz w:val="21"/>
          <w:szCs w:val="21"/>
        </w:rPr>
        <w:t>备案表》仅为房屋安全鉴定机构出具鉴定报告</w:t>
      </w:r>
      <w:r>
        <w:rPr>
          <w:rFonts w:hint="eastAsia"/>
          <w:sz w:val="21"/>
          <w:szCs w:val="21"/>
          <w:lang w:eastAsia="zh-CN"/>
        </w:rPr>
        <w:t>后的行政备案。</w:t>
      </w:r>
    </w:p>
    <w:p w14:paraId="45EBA4E4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829" w:leftChars="255" w:hanging="294" w:hangingChars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  <w:lang w:eastAsia="zh-CN"/>
        </w:rPr>
        <w:t>房屋安全鉴定机构依法对所出具的鉴定报告负责，承担相应的法律责任。</w:t>
      </w:r>
    </w:p>
    <w:p w14:paraId="7FACC9C9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836" w:leftChars="258" w:hanging="294" w:hangingChars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、鉴定备案表结论属于非危险房屋的，在正常使用条件下，本鉴定报告有效时限为一年。</w:t>
      </w:r>
    </w:p>
    <w:p w14:paraId="341EDAC1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836" w:leftChars="258" w:hanging="294" w:hangingChars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本表不作房屋产权依据，</w:t>
      </w:r>
      <w:r>
        <w:rPr>
          <w:rFonts w:hint="eastAsia"/>
          <w:sz w:val="21"/>
          <w:szCs w:val="21"/>
        </w:rPr>
        <w:t>面积最终以国土测绘面积为准。</w:t>
      </w:r>
    </w:p>
    <w:p w14:paraId="5845A906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836" w:leftChars="258" w:hanging="294" w:hangingChars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本表一式二份，房屋安全鉴定办公室一份，申请人（或申请单位）一份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 xml:space="preserve"> </w:t>
      </w:r>
    </w:p>
    <w:p w14:paraId="12FC79D9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334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</w:pPr>
    </w:p>
    <w:p w14:paraId="33A08469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334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</w:pPr>
    </w:p>
    <w:p w14:paraId="31485FAC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334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</w:pPr>
    </w:p>
    <w:p w14:paraId="280296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WUxNDAwMmU2YzJmNDIzZGVmM2JkYmMyMjA2YTEifQ=="/>
  </w:docVars>
  <w:rsids>
    <w:rsidRoot w:val="5E600849"/>
    <w:rsid w:val="5E6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2024-08-02T08:37:00Z</dcterms:created>
  <dc:creator>high</dc:creator>
  <cp:lastModifiedBy>high</cp:lastModifiedBy>
  <dcterms:modified xsi:type="dcterms:W3CDTF">2024-08-02T08:37:54Z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36DB32D9FA75410A8FAE72871C916F50_11</vt:lpwstr>
  </property>
</Properties>
</file>