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F9D87" w14:textId="31BF1A96" w:rsidR="00203F2C" w:rsidRPr="008227D6" w:rsidRDefault="003B2DB6">
      <w:pPr>
        <w:spacing w:line="560" w:lineRule="exact"/>
        <w:jc w:val="center"/>
        <w:rPr>
          <w:rFonts w:ascii="Times New Roman" w:eastAsia="方正小标宋简体" w:hAnsi="Times New Roman" w:cs="Times New Roman"/>
          <w:b/>
          <w:caps/>
          <w:sz w:val="44"/>
          <w:szCs w:val="44"/>
        </w:rPr>
      </w:pPr>
      <w:r w:rsidRPr="008227D6">
        <w:rPr>
          <w:rFonts w:ascii="Times New Roman" w:eastAsia="方正小标宋简体" w:hAnsi="Times New Roman" w:cs="Times New Roman"/>
          <w:b/>
          <w:caps/>
          <w:sz w:val="44"/>
          <w:szCs w:val="44"/>
        </w:rPr>
        <w:t>202</w:t>
      </w:r>
      <w:r w:rsidR="001F0534" w:rsidRPr="008227D6">
        <w:rPr>
          <w:rFonts w:ascii="Times New Roman" w:eastAsia="方正小标宋简体" w:hAnsi="Times New Roman" w:cs="Times New Roman"/>
          <w:b/>
          <w:caps/>
          <w:sz w:val="44"/>
          <w:szCs w:val="44"/>
        </w:rPr>
        <w:t>3</w:t>
      </w:r>
      <w:r w:rsidRPr="008227D6">
        <w:rPr>
          <w:rFonts w:ascii="Times New Roman" w:eastAsia="方正小标宋简体" w:hAnsi="Times New Roman" w:cs="Times New Roman"/>
          <w:b/>
          <w:caps/>
          <w:sz w:val="44"/>
          <w:szCs w:val="44"/>
        </w:rPr>
        <w:t>年常德高新区</w:t>
      </w:r>
      <w:r w:rsidR="001F0534" w:rsidRPr="008227D6">
        <w:rPr>
          <w:rFonts w:ascii="Times New Roman" w:eastAsia="方正小标宋简体" w:hAnsi="Times New Roman" w:cs="Times New Roman"/>
          <w:b/>
          <w:caps/>
          <w:sz w:val="44"/>
          <w:szCs w:val="44"/>
        </w:rPr>
        <w:t>规划管理</w:t>
      </w:r>
    </w:p>
    <w:p w14:paraId="3E5B1C9C" w14:textId="77777777" w:rsidR="00203F2C" w:rsidRPr="008227D6" w:rsidRDefault="003B2DB6">
      <w:pPr>
        <w:spacing w:line="560" w:lineRule="exact"/>
        <w:jc w:val="center"/>
        <w:rPr>
          <w:rFonts w:ascii="Times New Roman" w:eastAsia="方正小标宋简体" w:hAnsi="Times New Roman" w:cs="Times New Roman"/>
          <w:b/>
          <w:caps/>
          <w:sz w:val="44"/>
          <w:szCs w:val="44"/>
        </w:rPr>
      </w:pPr>
      <w:r w:rsidRPr="008227D6">
        <w:rPr>
          <w:rFonts w:ascii="Times New Roman" w:eastAsia="方正小标宋简体" w:hAnsi="Times New Roman" w:cs="Times New Roman"/>
          <w:b/>
          <w:caps/>
          <w:sz w:val="44"/>
          <w:szCs w:val="44"/>
        </w:rPr>
        <w:t>专项资金绩效评价报告</w:t>
      </w:r>
    </w:p>
    <w:p w14:paraId="48655AF9" w14:textId="77777777" w:rsidR="00203F2C" w:rsidRPr="008227D6" w:rsidRDefault="00203F2C">
      <w:pPr>
        <w:spacing w:line="560" w:lineRule="exact"/>
        <w:ind w:firstLineChars="200" w:firstLine="883"/>
        <w:jc w:val="center"/>
        <w:rPr>
          <w:rFonts w:ascii="Times New Roman" w:eastAsia="方正小标宋简体" w:hAnsi="Times New Roman" w:cs="Times New Roman"/>
          <w:b/>
          <w:caps/>
          <w:sz w:val="44"/>
          <w:szCs w:val="44"/>
        </w:rPr>
      </w:pPr>
    </w:p>
    <w:p w14:paraId="735FD52D" w14:textId="7EFE8A9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为加强财政支出绩效管理，提高财政资金使用效益，根据《湖南省财政厅关于印发</w:t>
      </w:r>
      <w:r w:rsidRPr="008227D6">
        <w:rPr>
          <w:rFonts w:ascii="Times New Roman" w:eastAsia="仿宋_GB2312" w:hAnsi="Times New Roman" w:cs="Times New Roman"/>
          <w:sz w:val="32"/>
          <w:szCs w:val="32"/>
        </w:rPr>
        <w:t>&lt;</w:t>
      </w:r>
      <w:r w:rsidRPr="008227D6">
        <w:rPr>
          <w:rFonts w:ascii="Times New Roman" w:eastAsia="仿宋_GB2312" w:hAnsi="Times New Roman" w:cs="Times New Roman"/>
          <w:sz w:val="32"/>
          <w:szCs w:val="32"/>
        </w:rPr>
        <w:t>湖南省预算支出绩效评价管理办法</w:t>
      </w:r>
      <w:r w:rsidRPr="008227D6">
        <w:rPr>
          <w:rFonts w:ascii="Times New Roman" w:eastAsia="仿宋_GB2312" w:hAnsi="Times New Roman" w:cs="Times New Roman"/>
          <w:sz w:val="32"/>
          <w:szCs w:val="32"/>
        </w:rPr>
        <w:t>&gt;</w:t>
      </w:r>
      <w:r w:rsidRPr="008227D6">
        <w:rPr>
          <w:rFonts w:ascii="Times New Roman" w:eastAsia="仿宋_GB2312" w:hAnsi="Times New Roman" w:cs="Times New Roman"/>
          <w:sz w:val="32"/>
          <w:szCs w:val="32"/>
        </w:rPr>
        <w:t>的通知》（湘财绩〔</w:t>
      </w:r>
      <w:r w:rsidRPr="008227D6">
        <w:rPr>
          <w:rFonts w:ascii="Times New Roman" w:eastAsia="仿宋_GB2312" w:hAnsi="Times New Roman" w:cs="Times New Roman"/>
          <w:sz w:val="32"/>
          <w:szCs w:val="32"/>
        </w:rPr>
        <w:t>2020</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7</w:t>
      </w:r>
      <w:r w:rsidRPr="008227D6">
        <w:rPr>
          <w:rFonts w:ascii="Times New Roman" w:eastAsia="仿宋_GB2312" w:hAnsi="Times New Roman" w:cs="Times New Roman"/>
          <w:sz w:val="32"/>
          <w:szCs w:val="32"/>
        </w:rPr>
        <w:t>号）、《常德高新技术产业开发区财政局关于安排</w:t>
      </w:r>
      <w:r w:rsidRPr="008227D6">
        <w:rPr>
          <w:rFonts w:ascii="Times New Roman" w:eastAsia="仿宋_GB2312" w:hAnsi="Times New Roman" w:cs="Times New Roman"/>
          <w:sz w:val="32"/>
          <w:szCs w:val="32"/>
        </w:rPr>
        <w:t>202</w:t>
      </w:r>
      <w:r w:rsidR="001F0534" w:rsidRPr="008227D6">
        <w:rPr>
          <w:rFonts w:ascii="Times New Roman" w:eastAsia="仿宋_GB2312" w:hAnsi="Times New Roman" w:cs="Times New Roman"/>
          <w:sz w:val="32"/>
          <w:szCs w:val="32"/>
        </w:rPr>
        <w:t>4</w:t>
      </w:r>
      <w:r w:rsidRPr="008227D6">
        <w:rPr>
          <w:rFonts w:ascii="Times New Roman" w:eastAsia="仿宋_GB2312" w:hAnsi="Times New Roman" w:cs="Times New Roman"/>
          <w:sz w:val="32"/>
          <w:szCs w:val="32"/>
        </w:rPr>
        <w:t>年预算绩效管理工作任务的通知》（常高新财发〔</w:t>
      </w:r>
      <w:r w:rsidRPr="008227D6">
        <w:rPr>
          <w:rFonts w:ascii="Times New Roman" w:eastAsia="仿宋_GB2312" w:hAnsi="Times New Roman" w:cs="Times New Roman"/>
          <w:sz w:val="32"/>
          <w:szCs w:val="32"/>
        </w:rPr>
        <w:t>202</w:t>
      </w:r>
      <w:r w:rsidR="001F0534" w:rsidRPr="008227D6">
        <w:rPr>
          <w:rFonts w:ascii="Times New Roman" w:eastAsia="仿宋_GB2312" w:hAnsi="Times New Roman" w:cs="Times New Roman"/>
          <w:sz w:val="32"/>
          <w:szCs w:val="32"/>
        </w:rPr>
        <w:t>4</w:t>
      </w:r>
      <w:r w:rsidRPr="008227D6">
        <w:rPr>
          <w:rFonts w:ascii="Times New Roman" w:eastAsia="仿宋_GB2312" w:hAnsi="Times New Roman" w:cs="Times New Roman"/>
          <w:sz w:val="32"/>
          <w:szCs w:val="32"/>
        </w:rPr>
        <w:t>〕</w:t>
      </w:r>
      <w:r w:rsidR="000A7790"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号）等文件精神，受常德高新技术产业开发区财政局委托，湖南天平正大会计师事务所（特殊普通合伙）常德分所对</w:t>
      </w:r>
      <w:r w:rsidRPr="008227D6">
        <w:rPr>
          <w:rFonts w:ascii="Times New Roman" w:eastAsia="仿宋_GB2312" w:hAnsi="Times New Roman" w:cs="Times New Roman"/>
          <w:sz w:val="32"/>
          <w:szCs w:val="32"/>
        </w:rPr>
        <w:t>202</w:t>
      </w:r>
      <w:r w:rsidR="001F0534"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年常德高新区</w:t>
      </w:r>
      <w:r w:rsidR="001F0534" w:rsidRPr="008227D6">
        <w:rPr>
          <w:rFonts w:ascii="Times New Roman" w:eastAsia="仿宋_GB2312" w:hAnsi="Times New Roman" w:cs="Times New Roman"/>
          <w:sz w:val="32"/>
          <w:szCs w:val="32"/>
        </w:rPr>
        <w:t>规划管理</w:t>
      </w:r>
      <w:r w:rsidRPr="008227D6">
        <w:rPr>
          <w:rFonts w:ascii="Times New Roman" w:eastAsia="仿宋_GB2312" w:hAnsi="Times New Roman" w:cs="Times New Roman"/>
          <w:sz w:val="32"/>
          <w:szCs w:val="32"/>
        </w:rPr>
        <w:t>专项资金进行了绩效评价。现将评价情况报告如下：</w:t>
      </w:r>
    </w:p>
    <w:p w14:paraId="3E820D91" w14:textId="77777777" w:rsidR="00203F2C" w:rsidRPr="008227D6" w:rsidRDefault="003B2DB6">
      <w:pPr>
        <w:spacing w:line="560" w:lineRule="exact"/>
        <w:ind w:firstLineChars="200" w:firstLine="640"/>
        <w:rPr>
          <w:rFonts w:ascii="Times New Roman" w:eastAsia="黑体" w:hAnsi="Times New Roman" w:cs="Times New Roman"/>
          <w:sz w:val="32"/>
          <w:szCs w:val="32"/>
        </w:rPr>
      </w:pPr>
      <w:r w:rsidRPr="008227D6">
        <w:rPr>
          <w:rFonts w:ascii="Times New Roman" w:eastAsia="黑体" w:hAnsi="Times New Roman" w:cs="Times New Roman"/>
          <w:sz w:val="32"/>
          <w:szCs w:val="32"/>
        </w:rPr>
        <w:t>一、基本情况</w:t>
      </w:r>
    </w:p>
    <w:p w14:paraId="1E4F5503" w14:textId="77777777"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（一）项目概况</w:t>
      </w:r>
    </w:p>
    <w:p w14:paraId="647D05B1" w14:textId="7777777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项目背景</w:t>
      </w:r>
    </w:p>
    <w:p w14:paraId="666DF1A0" w14:textId="23B447A7" w:rsidR="00334A31" w:rsidRPr="008227D6" w:rsidRDefault="00346B4F" w:rsidP="00EC1DC5">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根据《湖南省自然资源厅关于全面开展国土空间规划编制工作的通知》湘自然资发</w:t>
      </w:r>
      <w:r w:rsidRPr="008227D6">
        <w:rPr>
          <w:rFonts w:ascii="Times New Roman" w:eastAsia="仿宋_GB2312" w:hAnsi="Times New Roman" w:cs="Times New Roman"/>
          <w:sz w:val="32"/>
          <w:szCs w:val="32"/>
        </w:rPr>
        <w:t>[2020]44</w:t>
      </w:r>
      <w:r w:rsidRPr="008227D6">
        <w:rPr>
          <w:rFonts w:ascii="Times New Roman" w:eastAsia="仿宋_GB2312" w:hAnsi="Times New Roman" w:cs="Times New Roman"/>
          <w:sz w:val="32"/>
          <w:szCs w:val="32"/>
        </w:rPr>
        <w:t>号</w:t>
      </w:r>
      <w:r w:rsidR="006A123F" w:rsidRPr="008227D6">
        <w:rPr>
          <w:rFonts w:ascii="Times New Roman" w:eastAsia="仿宋_GB2312" w:hAnsi="Times New Roman" w:cs="Times New Roman"/>
          <w:sz w:val="32"/>
          <w:szCs w:val="32"/>
        </w:rPr>
        <w:t>文件要求，</w:t>
      </w:r>
      <w:r w:rsidR="00EC1DC5" w:rsidRPr="008227D6">
        <w:rPr>
          <w:rFonts w:ascii="Times New Roman" w:eastAsia="仿宋_GB2312" w:hAnsi="Times New Roman" w:cs="Times New Roman"/>
          <w:sz w:val="32"/>
          <w:szCs w:val="32"/>
        </w:rPr>
        <w:t>常德高新区国土空间规划以省、市、区国土空间总体规划为依据，因地制宜编制高新区国土空间规划，协调推进相关专项规划编制，有序开展详细规划编制，完善国土空间基础信息平台</w:t>
      </w:r>
      <w:r w:rsidR="007409E3" w:rsidRPr="008227D6">
        <w:rPr>
          <w:rFonts w:ascii="Times New Roman" w:eastAsia="仿宋_GB2312" w:hAnsi="Times New Roman" w:cs="Times New Roman"/>
          <w:sz w:val="32"/>
          <w:szCs w:val="32"/>
        </w:rPr>
        <w:t>。</w:t>
      </w:r>
      <w:r w:rsidR="007409E3" w:rsidRPr="008227D6">
        <w:rPr>
          <w:rFonts w:ascii="Times New Roman" w:eastAsia="仿宋_GB2312" w:hAnsi="Times New Roman" w:cs="Times New Roman"/>
          <w:color w:val="000000"/>
          <w:sz w:val="32"/>
          <w:szCs w:val="32"/>
        </w:rPr>
        <w:t>根据该文件精神，</w:t>
      </w:r>
      <w:r w:rsidR="002A270A" w:rsidRPr="008227D6">
        <w:rPr>
          <w:rFonts w:ascii="Times New Roman" w:eastAsia="仿宋_GB2312" w:hAnsi="Times New Roman" w:cs="Times New Roman"/>
          <w:sz w:val="32"/>
          <w:szCs w:val="32"/>
        </w:rPr>
        <w:t>常德高新区设立了规划管理专项资金，项目实施单位为常德市自然资源和规划局高新区分局（以下简称市自然资源和规划局高新区分局）</w:t>
      </w:r>
      <w:r w:rsidR="00761CF2" w:rsidRPr="008227D6">
        <w:rPr>
          <w:rFonts w:ascii="Times New Roman" w:eastAsia="仿宋_GB2312" w:hAnsi="Times New Roman" w:cs="Times New Roman"/>
          <w:sz w:val="32"/>
          <w:szCs w:val="32"/>
        </w:rPr>
        <w:t>。</w:t>
      </w:r>
    </w:p>
    <w:p w14:paraId="645311F1" w14:textId="77777777" w:rsidR="00115B2B"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lastRenderedPageBreak/>
        <w:t>2.</w:t>
      </w:r>
      <w:r w:rsidRPr="008227D6">
        <w:rPr>
          <w:rFonts w:ascii="Times New Roman" w:eastAsia="仿宋_GB2312" w:hAnsi="Times New Roman" w:cs="Times New Roman"/>
          <w:sz w:val="32"/>
          <w:szCs w:val="32"/>
        </w:rPr>
        <w:t>项目主要内容</w:t>
      </w:r>
    </w:p>
    <w:p w14:paraId="14043B90" w14:textId="3D055126" w:rsidR="00115B2B" w:rsidRPr="008227D6" w:rsidRDefault="00115B2B" w:rsidP="00115B2B">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202</w:t>
      </w:r>
      <w:r w:rsidR="00A6790E"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年规划管理专项资金主要</w:t>
      </w:r>
      <w:r w:rsidR="0078540A" w:rsidRPr="008227D6">
        <w:rPr>
          <w:rFonts w:ascii="Times New Roman" w:eastAsia="仿宋_GB2312" w:hAnsi="Times New Roman" w:cs="Times New Roman"/>
          <w:sz w:val="32"/>
          <w:szCs w:val="32"/>
        </w:rPr>
        <w:t>内容：</w:t>
      </w:r>
      <w:r w:rsidR="00EB0BDB" w:rsidRPr="008227D6">
        <w:rPr>
          <w:rFonts w:ascii="Times New Roman" w:eastAsia="仿宋_GB2312" w:hAnsi="Times New Roman" w:cs="Times New Roman"/>
          <w:sz w:val="32"/>
          <w:szCs w:val="32"/>
        </w:rPr>
        <w:t>《常德高新区国土空间总体规划（</w:t>
      </w:r>
      <w:r w:rsidR="00EB0BDB" w:rsidRPr="008227D6">
        <w:rPr>
          <w:rFonts w:ascii="Times New Roman" w:eastAsia="仿宋_GB2312" w:hAnsi="Times New Roman" w:cs="Times New Roman"/>
          <w:sz w:val="32"/>
          <w:szCs w:val="32"/>
        </w:rPr>
        <w:t>2021-2035</w:t>
      </w:r>
      <w:r w:rsidR="00EB0BDB" w:rsidRPr="008227D6">
        <w:rPr>
          <w:rFonts w:ascii="Times New Roman" w:eastAsia="仿宋_GB2312" w:hAnsi="Times New Roman" w:cs="Times New Roman"/>
          <w:sz w:val="32"/>
          <w:szCs w:val="32"/>
        </w:rPr>
        <w:t>年）编制》、《黔张常铁路沿线（高新区段）、石常铁路高新区段环境综合整治规划》、《常德高新区村庄规划、专项规划编制》</w:t>
      </w:r>
      <w:r w:rsidR="00555B3D" w:rsidRPr="008227D6">
        <w:rPr>
          <w:rFonts w:ascii="Times New Roman" w:eastAsia="仿宋_GB2312" w:hAnsi="Times New Roman" w:cs="Times New Roman"/>
          <w:sz w:val="32"/>
          <w:szCs w:val="32"/>
        </w:rPr>
        <w:t>、</w:t>
      </w:r>
      <w:r w:rsidR="00EB0BDB" w:rsidRPr="008227D6">
        <w:rPr>
          <w:rFonts w:ascii="Times New Roman" w:eastAsia="仿宋_GB2312" w:hAnsi="Times New Roman" w:cs="Times New Roman"/>
          <w:sz w:val="32"/>
          <w:szCs w:val="32"/>
        </w:rPr>
        <w:t>《常德高新区城市设计、专项规划编制》</w:t>
      </w:r>
      <w:r w:rsidR="00A6790E"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耕地保护、土地收储评估及土地收储计划编制</w:t>
      </w:r>
      <w:r w:rsidR="00433C27" w:rsidRPr="008227D6">
        <w:rPr>
          <w:rFonts w:ascii="Times New Roman" w:eastAsia="仿宋_GB2312" w:hAnsi="Times New Roman" w:cs="Times New Roman"/>
          <w:sz w:val="32"/>
          <w:szCs w:val="32"/>
        </w:rPr>
        <w:t>等</w:t>
      </w:r>
      <w:r w:rsidRPr="008227D6">
        <w:rPr>
          <w:rFonts w:ascii="Times New Roman" w:eastAsia="仿宋_GB2312" w:hAnsi="Times New Roman" w:cs="Times New Roman"/>
          <w:sz w:val="32"/>
          <w:szCs w:val="32"/>
        </w:rPr>
        <w:t>。</w:t>
      </w:r>
    </w:p>
    <w:p w14:paraId="3FE43375" w14:textId="042C799C" w:rsidR="00203F2C" w:rsidRPr="008227D6" w:rsidRDefault="00115B2B">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项目</w:t>
      </w:r>
      <w:r w:rsidR="00346E8F" w:rsidRPr="008227D6">
        <w:rPr>
          <w:rFonts w:ascii="Times New Roman" w:eastAsia="仿宋_GB2312" w:hAnsi="Times New Roman" w:cs="Times New Roman"/>
          <w:sz w:val="32"/>
          <w:szCs w:val="32"/>
        </w:rPr>
        <w:t>实施情况</w:t>
      </w:r>
    </w:p>
    <w:p w14:paraId="55E98FB0" w14:textId="65EFE255" w:rsidR="006924C7" w:rsidRPr="008227D6" w:rsidRDefault="0078540A" w:rsidP="006924C7">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）规划编制。</w:t>
      </w:r>
      <w:r w:rsidR="00CD3452" w:rsidRPr="008227D6">
        <w:rPr>
          <w:rFonts w:ascii="Times New Roman" w:eastAsia="仿宋_GB2312" w:hAnsi="Times New Roman" w:cs="Times New Roman"/>
          <w:sz w:val="32"/>
          <w:szCs w:val="32"/>
        </w:rPr>
        <w:t>市</w:t>
      </w:r>
      <w:r w:rsidR="006924C7" w:rsidRPr="008227D6">
        <w:rPr>
          <w:rFonts w:ascii="Times New Roman" w:eastAsia="仿宋_GB2312" w:hAnsi="Times New Roman" w:cs="Times New Roman"/>
          <w:sz w:val="32"/>
          <w:szCs w:val="32"/>
        </w:rPr>
        <w:t>自然资源和规划局高新区分局</w:t>
      </w:r>
      <w:r w:rsidR="006924C7" w:rsidRPr="008227D6">
        <w:rPr>
          <w:rFonts w:ascii="Times New Roman" w:eastAsia="仿宋_GB2312" w:hAnsi="Times New Roman" w:cs="Times New Roman"/>
          <w:sz w:val="32"/>
          <w:szCs w:val="32"/>
        </w:rPr>
        <w:t>202</w:t>
      </w:r>
      <w:r w:rsidR="008C0714" w:rsidRPr="008227D6">
        <w:rPr>
          <w:rFonts w:ascii="Times New Roman" w:eastAsia="仿宋_GB2312" w:hAnsi="Times New Roman" w:cs="Times New Roman"/>
          <w:sz w:val="32"/>
          <w:szCs w:val="32"/>
        </w:rPr>
        <w:t>2</w:t>
      </w:r>
      <w:r w:rsidR="006924C7" w:rsidRPr="008227D6">
        <w:rPr>
          <w:rFonts w:ascii="Times New Roman" w:eastAsia="仿宋_GB2312" w:hAnsi="Times New Roman" w:cs="Times New Roman"/>
          <w:sz w:val="32"/>
          <w:szCs w:val="32"/>
        </w:rPr>
        <w:t>年</w:t>
      </w:r>
      <w:r w:rsidRPr="008227D6">
        <w:rPr>
          <w:rFonts w:ascii="Times New Roman" w:eastAsia="仿宋_GB2312" w:hAnsi="Times New Roman" w:cs="Times New Roman"/>
          <w:sz w:val="32"/>
          <w:szCs w:val="32"/>
        </w:rPr>
        <w:t>通过竞争性磋商确认《常德高新区国土空间总体规划（</w:t>
      </w:r>
      <w:r w:rsidRPr="008227D6">
        <w:rPr>
          <w:rFonts w:ascii="Times New Roman" w:eastAsia="仿宋_GB2312" w:hAnsi="Times New Roman" w:cs="Times New Roman"/>
          <w:sz w:val="32"/>
          <w:szCs w:val="32"/>
        </w:rPr>
        <w:t>2021-2035</w:t>
      </w:r>
      <w:r w:rsidRPr="008227D6">
        <w:rPr>
          <w:rFonts w:ascii="Times New Roman" w:eastAsia="仿宋_GB2312" w:hAnsi="Times New Roman" w:cs="Times New Roman"/>
          <w:sz w:val="32"/>
          <w:szCs w:val="32"/>
        </w:rPr>
        <w:t>年）编制》与《黔张常铁路沿线（高新区段）、石常铁路高新区段环境综合整治规划》</w:t>
      </w:r>
      <w:r w:rsidR="00DC2053" w:rsidRPr="008227D6">
        <w:rPr>
          <w:rFonts w:ascii="Times New Roman" w:eastAsia="仿宋_GB2312" w:hAnsi="Times New Roman" w:cs="Times New Roman"/>
          <w:sz w:val="32"/>
          <w:szCs w:val="32"/>
        </w:rPr>
        <w:t>的供应商、</w:t>
      </w:r>
      <w:r w:rsidR="008C0714" w:rsidRPr="008227D6">
        <w:rPr>
          <w:rFonts w:ascii="Times New Roman" w:eastAsia="仿宋_GB2312" w:hAnsi="Times New Roman" w:cs="Times New Roman"/>
          <w:sz w:val="32"/>
          <w:szCs w:val="32"/>
        </w:rPr>
        <w:t>2021</w:t>
      </w:r>
      <w:r w:rsidR="008C0714" w:rsidRPr="008227D6">
        <w:rPr>
          <w:rFonts w:ascii="Times New Roman" w:eastAsia="仿宋_GB2312" w:hAnsi="Times New Roman" w:cs="Times New Roman"/>
          <w:sz w:val="32"/>
          <w:szCs w:val="32"/>
        </w:rPr>
        <w:t>年</w:t>
      </w:r>
      <w:r w:rsidR="00DC2053" w:rsidRPr="008227D6">
        <w:rPr>
          <w:rFonts w:ascii="Times New Roman" w:eastAsia="仿宋_GB2312" w:hAnsi="Times New Roman" w:cs="Times New Roman"/>
          <w:sz w:val="32"/>
          <w:szCs w:val="32"/>
        </w:rPr>
        <w:t>通过公开招标确认</w:t>
      </w:r>
      <w:r w:rsidR="006924C7" w:rsidRPr="008227D6">
        <w:rPr>
          <w:rFonts w:ascii="Times New Roman" w:eastAsia="仿宋_GB2312" w:hAnsi="Times New Roman" w:cs="Times New Roman"/>
          <w:sz w:val="32"/>
          <w:szCs w:val="32"/>
        </w:rPr>
        <w:t>《常德高新区村庄规划、专项规划编制》</w:t>
      </w:r>
      <w:r w:rsidR="00DC2053" w:rsidRPr="008227D6">
        <w:rPr>
          <w:rFonts w:ascii="Times New Roman" w:eastAsia="仿宋_GB2312" w:hAnsi="Times New Roman" w:cs="Times New Roman"/>
          <w:sz w:val="32"/>
          <w:szCs w:val="32"/>
        </w:rPr>
        <w:t>与</w:t>
      </w:r>
      <w:r w:rsidR="006924C7" w:rsidRPr="008227D6">
        <w:rPr>
          <w:rFonts w:ascii="Times New Roman" w:eastAsia="仿宋_GB2312" w:hAnsi="Times New Roman" w:cs="Times New Roman"/>
          <w:sz w:val="32"/>
          <w:szCs w:val="32"/>
        </w:rPr>
        <w:t>《常德高新区城市设计、专项规划编制》</w:t>
      </w:r>
      <w:r w:rsidR="00DC2053" w:rsidRPr="008227D6">
        <w:rPr>
          <w:rFonts w:ascii="Times New Roman" w:eastAsia="仿宋_GB2312" w:hAnsi="Times New Roman" w:cs="Times New Roman"/>
          <w:sz w:val="32"/>
          <w:szCs w:val="32"/>
        </w:rPr>
        <w:t>的供应商</w:t>
      </w:r>
      <w:r w:rsidRPr="008227D6">
        <w:rPr>
          <w:rFonts w:ascii="Times New Roman" w:eastAsia="仿宋_GB2312" w:hAnsi="Times New Roman" w:cs="Times New Roman"/>
          <w:sz w:val="32"/>
          <w:szCs w:val="32"/>
        </w:rPr>
        <w:t>，</w:t>
      </w:r>
      <w:r w:rsidR="00695E0B" w:rsidRPr="008227D6">
        <w:rPr>
          <w:rFonts w:ascii="Times New Roman" w:eastAsia="仿宋_GB2312" w:hAnsi="Times New Roman" w:cs="Times New Roman"/>
          <w:sz w:val="32"/>
          <w:szCs w:val="32"/>
        </w:rPr>
        <w:t>规划</w:t>
      </w:r>
      <w:r w:rsidRPr="008227D6">
        <w:rPr>
          <w:rFonts w:ascii="Times New Roman" w:eastAsia="仿宋_GB2312" w:hAnsi="Times New Roman" w:cs="Times New Roman"/>
          <w:sz w:val="32"/>
          <w:szCs w:val="32"/>
        </w:rPr>
        <w:t>编制程序主要包括准备工作、基础调研、编制方案、咨询论证、审查审议、规划公示六个阶段</w:t>
      </w:r>
      <w:r w:rsidR="00A44949" w:rsidRPr="008227D6">
        <w:rPr>
          <w:rFonts w:ascii="Times New Roman" w:eastAsia="仿宋_GB2312" w:hAnsi="Times New Roman" w:cs="Times New Roman"/>
          <w:sz w:val="32"/>
          <w:szCs w:val="32"/>
        </w:rPr>
        <w:t>。市自然资源和规划局高新区分局</w:t>
      </w:r>
      <w:r w:rsidR="003E23CC" w:rsidRPr="008227D6">
        <w:rPr>
          <w:rFonts w:ascii="Times New Roman" w:eastAsia="仿宋_GB2312" w:hAnsi="Times New Roman" w:cs="Times New Roman"/>
          <w:sz w:val="32"/>
          <w:szCs w:val="32"/>
        </w:rPr>
        <w:t>根据</w:t>
      </w:r>
      <w:r w:rsidR="003E23CC" w:rsidRPr="008227D6">
        <w:rPr>
          <w:rFonts w:ascii="Times New Roman" w:eastAsia="仿宋_GB2312" w:hAnsi="Times New Roman" w:cs="Times New Roman"/>
          <w:bCs/>
          <w:sz w:val="32"/>
          <w:szCs w:val="32"/>
        </w:rPr>
        <w:t>编制程序</w:t>
      </w:r>
      <w:r w:rsidR="003E23CC" w:rsidRPr="008227D6">
        <w:rPr>
          <w:rFonts w:ascii="Times New Roman" w:eastAsia="仿宋_GB2312" w:hAnsi="Times New Roman" w:cs="Times New Roman"/>
          <w:sz w:val="32"/>
          <w:szCs w:val="32"/>
        </w:rPr>
        <w:t>六个</w:t>
      </w:r>
      <w:r w:rsidR="003E23CC" w:rsidRPr="008227D6">
        <w:rPr>
          <w:rFonts w:ascii="Times New Roman" w:eastAsia="仿宋_GB2312" w:hAnsi="Times New Roman" w:cs="Times New Roman"/>
          <w:bCs/>
          <w:sz w:val="32"/>
          <w:szCs w:val="32"/>
        </w:rPr>
        <w:t>阶段确认</w:t>
      </w:r>
      <w:r w:rsidR="00A44949" w:rsidRPr="008227D6">
        <w:rPr>
          <w:rFonts w:ascii="Times New Roman" w:eastAsia="仿宋_GB2312" w:hAnsi="Times New Roman" w:cs="Times New Roman"/>
          <w:bCs/>
          <w:sz w:val="32"/>
          <w:szCs w:val="32"/>
        </w:rPr>
        <w:t>供应商的</w:t>
      </w:r>
      <w:r w:rsidR="007F4CF8" w:rsidRPr="008227D6">
        <w:rPr>
          <w:rFonts w:ascii="Times New Roman" w:eastAsia="仿宋_GB2312" w:hAnsi="Times New Roman" w:cs="Times New Roman"/>
          <w:bCs/>
          <w:sz w:val="32"/>
          <w:szCs w:val="32"/>
        </w:rPr>
        <w:t>工作进度</w:t>
      </w:r>
      <w:r w:rsidR="003E23CC" w:rsidRPr="008227D6">
        <w:rPr>
          <w:rFonts w:ascii="Times New Roman" w:eastAsia="仿宋_GB2312" w:hAnsi="Times New Roman" w:cs="Times New Roman"/>
          <w:bCs/>
          <w:sz w:val="32"/>
          <w:szCs w:val="32"/>
        </w:rPr>
        <w:t>，</w:t>
      </w:r>
      <w:r w:rsidR="00A44949" w:rsidRPr="008227D6">
        <w:rPr>
          <w:rFonts w:ascii="Times New Roman" w:eastAsia="仿宋_GB2312" w:hAnsi="Times New Roman" w:cs="Times New Roman"/>
          <w:bCs/>
          <w:sz w:val="32"/>
          <w:szCs w:val="32"/>
        </w:rPr>
        <w:t>并根据</w:t>
      </w:r>
      <w:r w:rsidR="00AB5CF9" w:rsidRPr="008227D6">
        <w:rPr>
          <w:rFonts w:ascii="Times New Roman" w:eastAsia="仿宋_GB2312" w:hAnsi="Times New Roman" w:cs="Times New Roman"/>
          <w:bCs/>
          <w:sz w:val="32"/>
          <w:szCs w:val="32"/>
        </w:rPr>
        <w:t>工作进度支付</w:t>
      </w:r>
      <w:r w:rsidR="003E23CC" w:rsidRPr="008227D6">
        <w:rPr>
          <w:rFonts w:ascii="Times New Roman" w:eastAsia="仿宋_GB2312" w:hAnsi="Times New Roman" w:cs="Times New Roman"/>
          <w:bCs/>
          <w:sz w:val="32"/>
          <w:szCs w:val="32"/>
        </w:rPr>
        <w:t>规划编制费用</w:t>
      </w:r>
      <w:r w:rsidR="00695E0B" w:rsidRPr="008227D6">
        <w:rPr>
          <w:rFonts w:ascii="Times New Roman" w:eastAsia="仿宋_GB2312" w:hAnsi="Times New Roman" w:cs="Times New Roman"/>
          <w:sz w:val="32"/>
          <w:szCs w:val="32"/>
        </w:rPr>
        <w:t>。</w:t>
      </w:r>
    </w:p>
    <w:p w14:paraId="73F9203A" w14:textId="5EB60F26" w:rsidR="000B36FA" w:rsidRPr="008227D6" w:rsidRDefault="003E23CC" w:rsidP="006924C7">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）耕地保护</w:t>
      </w:r>
      <w:r w:rsidR="00F41445" w:rsidRPr="008227D6">
        <w:rPr>
          <w:rFonts w:ascii="Times New Roman" w:eastAsia="仿宋_GB2312" w:hAnsi="Times New Roman" w:cs="Times New Roman"/>
          <w:sz w:val="32"/>
          <w:szCs w:val="32"/>
        </w:rPr>
        <w:t>。</w:t>
      </w:r>
      <w:r w:rsidR="000B36FA" w:rsidRPr="008227D6">
        <w:rPr>
          <w:rFonts w:ascii="Times New Roman" w:eastAsia="仿宋_GB2312" w:hAnsi="Times New Roman" w:cs="Times New Roman"/>
          <w:sz w:val="32"/>
          <w:szCs w:val="32"/>
        </w:rPr>
        <w:t>市自然资源和规划局高新区分局根据常德市鼎城区人民政府办公室关于</w:t>
      </w:r>
      <w:r w:rsidR="000B36FA" w:rsidRPr="008227D6">
        <w:rPr>
          <w:rFonts w:ascii="Times New Roman" w:eastAsia="仿宋_GB2312" w:hAnsi="Times New Roman" w:cs="Times New Roman"/>
          <w:sz w:val="32"/>
          <w:szCs w:val="32"/>
        </w:rPr>
        <w:t>2023</w:t>
      </w:r>
      <w:r w:rsidR="000B36FA" w:rsidRPr="008227D6">
        <w:rPr>
          <w:rFonts w:ascii="Times New Roman" w:eastAsia="仿宋_GB2312" w:hAnsi="Times New Roman" w:cs="Times New Roman"/>
          <w:sz w:val="32"/>
          <w:szCs w:val="32"/>
        </w:rPr>
        <w:t>年耕地保护工作目标任务要求，将</w:t>
      </w:r>
      <w:r w:rsidR="000B36FA" w:rsidRPr="008227D6">
        <w:rPr>
          <w:rFonts w:ascii="Times New Roman" w:eastAsia="仿宋_GB2312" w:hAnsi="Times New Roman" w:cs="Times New Roman"/>
          <w:sz w:val="32"/>
          <w:szCs w:val="32"/>
        </w:rPr>
        <w:t>2023</w:t>
      </w:r>
      <w:r w:rsidR="000B36FA" w:rsidRPr="008227D6">
        <w:rPr>
          <w:rFonts w:ascii="Times New Roman" w:eastAsia="仿宋_GB2312" w:hAnsi="Times New Roman" w:cs="Times New Roman"/>
          <w:sz w:val="32"/>
          <w:szCs w:val="32"/>
        </w:rPr>
        <w:t>年耕地保护工作目标任务分解至灌溪镇与石板滩镇</w:t>
      </w:r>
      <w:r w:rsidR="008F5335" w:rsidRPr="008227D6">
        <w:rPr>
          <w:rFonts w:ascii="Times New Roman" w:eastAsia="仿宋_GB2312" w:hAnsi="Times New Roman" w:cs="Times New Roman"/>
          <w:sz w:val="32"/>
          <w:szCs w:val="32"/>
        </w:rPr>
        <w:t>，两镇按目标任务进行翻耕起垄并播种，达到出土长苗的验收标准后上传耕地恢复图斑至湖南</w:t>
      </w:r>
      <w:r w:rsidR="00E43012" w:rsidRPr="008227D6">
        <w:rPr>
          <w:rFonts w:ascii="Times New Roman" w:eastAsia="仿宋_GB2312" w:hAnsi="Times New Roman" w:cs="Times New Roman"/>
          <w:sz w:val="32"/>
          <w:szCs w:val="32"/>
        </w:rPr>
        <w:t>省</w:t>
      </w:r>
      <w:r w:rsidR="008F5335" w:rsidRPr="008227D6">
        <w:rPr>
          <w:rFonts w:ascii="Times New Roman" w:eastAsia="仿宋_GB2312" w:hAnsi="Times New Roman" w:cs="Times New Roman"/>
          <w:sz w:val="32"/>
          <w:szCs w:val="32"/>
        </w:rPr>
        <w:t>国土调查在线举证系统</w:t>
      </w:r>
      <w:r w:rsidR="00E43012" w:rsidRPr="008227D6">
        <w:rPr>
          <w:rFonts w:ascii="Times New Roman" w:eastAsia="仿宋_GB2312" w:hAnsi="Times New Roman" w:cs="Times New Roman"/>
          <w:sz w:val="32"/>
          <w:szCs w:val="32"/>
        </w:rPr>
        <w:t>，通过省、市自然资源厅审核完成后纳入日常变更临时库</w:t>
      </w:r>
      <w:r w:rsidR="00BC07DA" w:rsidRPr="008227D6">
        <w:rPr>
          <w:rFonts w:ascii="Times New Roman" w:eastAsia="仿宋_GB2312" w:hAnsi="Times New Roman" w:cs="Times New Roman"/>
          <w:sz w:val="32"/>
          <w:szCs w:val="32"/>
        </w:rPr>
        <w:t>，按要求及时更新</w:t>
      </w:r>
      <w:r w:rsidR="00BC07DA" w:rsidRPr="008227D6">
        <w:rPr>
          <w:rFonts w:ascii="Times New Roman" w:eastAsia="仿宋_GB2312" w:hAnsi="Times New Roman" w:cs="Times New Roman"/>
          <w:sz w:val="32"/>
          <w:szCs w:val="32"/>
        </w:rPr>
        <w:lastRenderedPageBreak/>
        <w:t>到年度国土变更调查成果中，完成地类变更</w:t>
      </w:r>
      <w:r w:rsidR="00E43012" w:rsidRPr="008227D6">
        <w:rPr>
          <w:rFonts w:ascii="Times New Roman" w:eastAsia="仿宋_GB2312" w:hAnsi="Times New Roman" w:cs="Times New Roman"/>
          <w:sz w:val="32"/>
          <w:szCs w:val="32"/>
        </w:rPr>
        <w:t>。</w:t>
      </w:r>
    </w:p>
    <w:p w14:paraId="097D1482" w14:textId="088549E9" w:rsidR="005417C3" w:rsidRPr="008227D6" w:rsidRDefault="00884A32" w:rsidP="00EB6DBC">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）土地收储评估及土地收储计划编制。</w:t>
      </w:r>
      <w:r w:rsidR="00EC58C0" w:rsidRPr="008227D6">
        <w:rPr>
          <w:rFonts w:ascii="Times New Roman" w:eastAsia="仿宋_GB2312" w:hAnsi="Times New Roman" w:cs="Times New Roman"/>
          <w:sz w:val="32"/>
          <w:szCs w:val="32"/>
        </w:rPr>
        <w:t>市自然资源和规划局高新区分局</w:t>
      </w:r>
      <w:r w:rsidR="00E7020D" w:rsidRPr="008227D6">
        <w:rPr>
          <w:rFonts w:ascii="Times New Roman" w:eastAsia="仿宋_GB2312" w:hAnsi="Times New Roman" w:cs="Times New Roman"/>
          <w:sz w:val="32"/>
          <w:szCs w:val="32"/>
        </w:rPr>
        <w:t>通过网上超市</w:t>
      </w:r>
      <w:r w:rsidR="00D91887" w:rsidRPr="008227D6">
        <w:rPr>
          <w:rFonts w:ascii="Times New Roman" w:eastAsia="仿宋_GB2312" w:hAnsi="Times New Roman" w:cs="Times New Roman"/>
          <w:sz w:val="32"/>
          <w:szCs w:val="32"/>
        </w:rPr>
        <w:t>，</w:t>
      </w:r>
      <w:r w:rsidR="00E7020D" w:rsidRPr="008227D6">
        <w:rPr>
          <w:rFonts w:ascii="Times New Roman" w:eastAsia="仿宋_GB2312" w:hAnsi="Times New Roman" w:cs="Times New Roman"/>
          <w:sz w:val="32"/>
          <w:szCs w:val="32"/>
        </w:rPr>
        <w:t>确定湖南三合评估有限公司</w:t>
      </w:r>
      <w:r w:rsidR="00D91887" w:rsidRPr="008227D6">
        <w:rPr>
          <w:rFonts w:ascii="Times New Roman" w:eastAsia="仿宋_GB2312" w:hAnsi="Times New Roman" w:cs="Times New Roman"/>
          <w:sz w:val="32"/>
          <w:szCs w:val="32"/>
        </w:rPr>
        <w:t>为</w:t>
      </w:r>
      <w:r w:rsidR="00F06195" w:rsidRPr="008227D6">
        <w:rPr>
          <w:rFonts w:ascii="Times New Roman" w:eastAsia="仿宋_GB2312" w:hAnsi="Times New Roman" w:cs="Times New Roman" w:hint="eastAsia"/>
          <w:sz w:val="32"/>
          <w:szCs w:val="32"/>
        </w:rPr>
        <w:t>供应商</w:t>
      </w:r>
      <w:r w:rsidR="00D91887" w:rsidRPr="008227D6">
        <w:rPr>
          <w:rFonts w:ascii="Times New Roman" w:eastAsia="仿宋_GB2312" w:hAnsi="Times New Roman" w:cs="Times New Roman"/>
          <w:sz w:val="32"/>
          <w:szCs w:val="32"/>
        </w:rPr>
        <w:t>，分别签订《常德高新技术产业开发区金丹路与太阳大道交汇处东南角的一宗工业用地国有建设用地使用权价格评估合同》</w:t>
      </w:r>
      <w:r w:rsidR="00EC58C0" w:rsidRPr="008227D6">
        <w:rPr>
          <w:rFonts w:ascii="Times New Roman" w:eastAsia="仿宋_GB2312" w:hAnsi="Times New Roman" w:cs="Times New Roman"/>
          <w:sz w:val="32"/>
          <w:szCs w:val="32"/>
        </w:rPr>
        <w:t>与</w:t>
      </w:r>
      <w:r w:rsidR="00D91887" w:rsidRPr="008227D6">
        <w:rPr>
          <w:rFonts w:ascii="Times New Roman" w:eastAsia="仿宋_GB2312" w:hAnsi="Times New Roman" w:cs="Times New Roman"/>
          <w:sz w:val="32"/>
          <w:szCs w:val="32"/>
        </w:rPr>
        <w:t>《常德高新技术产业开发区兴工路以东塔铁路以南的一宗工业用地国有建设用地使用权价格评估合同》</w:t>
      </w:r>
      <w:r w:rsidR="007E467E" w:rsidRPr="008227D6">
        <w:rPr>
          <w:rFonts w:ascii="Times New Roman" w:eastAsia="仿宋_GB2312" w:hAnsi="Times New Roman" w:cs="Times New Roman"/>
          <w:sz w:val="32"/>
          <w:szCs w:val="32"/>
        </w:rPr>
        <w:t>，</w:t>
      </w:r>
      <w:r w:rsidR="00D91887" w:rsidRPr="008227D6">
        <w:rPr>
          <w:rFonts w:ascii="Times New Roman" w:eastAsia="仿宋_GB2312" w:hAnsi="Times New Roman" w:cs="Times New Roman"/>
          <w:sz w:val="32"/>
          <w:szCs w:val="32"/>
        </w:rPr>
        <w:t>按合同约定出具土地估价报告；根据</w:t>
      </w:r>
      <w:r w:rsidR="00323794" w:rsidRPr="008227D6">
        <w:rPr>
          <w:rFonts w:ascii="Times New Roman" w:eastAsia="仿宋_GB2312" w:hAnsi="Times New Roman" w:cs="Times New Roman"/>
          <w:sz w:val="32"/>
          <w:szCs w:val="32"/>
        </w:rPr>
        <w:t>湖南省自然资源厅</w:t>
      </w:r>
      <w:r w:rsidR="0042043D" w:rsidRPr="008227D6">
        <w:rPr>
          <w:rFonts w:ascii="Times New Roman" w:eastAsia="仿宋_GB2312" w:hAnsi="Times New Roman" w:cs="Times New Roman"/>
          <w:sz w:val="32"/>
          <w:szCs w:val="32"/>
        </w:rPr>
        <w:t>关于</w:t>
      </w:r>
      <w:r w:rsidR="0042043D" w:rsidRPr="008227D6">
        <w:rPr>
          <w:rFonts w:ascii="Times New Roman" w:eastAsia="仿宋_GB2312" w:hAnsi="Times New Roman" w:cs="Times New Roman"/>
          <w:sz w:val="32"/>
          <w:szCs w:val="32"/>
        </w:rPr>
        <w:t>202</w:t>
      </w:r>
      <w:r w:rsidR="00EC58C0" w:rsidRPr="008227D6">
        <w:rPr>
          <w:rFonts w:ascii="Times New Roman" w:eastAsia="仿宋_GB2312" w:hAnsi="Times New Roman" w:cs="Times New Roman"/>
          <w:sz w:val="32"/>
          <w:szCs w:val="32"/>
        </w:rPr>
        <w:t>3</w:t>
      </w:r>
      <w:r w:rsidR="0042043D" w:rsidRPr="008227D6">
        <w:rPr>
          <w:rFonts w:ascii="Times New Roman" w:eastAsia="仿宋_GB2312" w:hAnsi="Times New Roman" w:cs="Times New Roman"/>
          <w:sz w:val="32"/>
          <w:szCs w:val="32"/>
        </w:rPr>
        <w:t>年度国有建设用地储备和供应计划编制工作</w:t>
      </w:r>
      <w:r w:rsidR="00323794" w:rsidRPr="008227D6">
        <w:rPr>
          <w:rFonts w:ascii="Times New Roman" w:eastAsia="仿宋_GB2312" w:hAnsi="Times New Roman" w:cs="Times New Roman"/>
          <w:sz w:val="32"/>
          <w:szCs w:val="32"/>
        </w:rPr>
        <w:t>要求</w:t>
      </w:r>
      <w:r w:rsidR="00EC58C0" w:rsidRPr="008227D6">
        <w:rPr>
          <w:rFonts w:ascii="Times New Roman" w:eastAsia="仿宋_GB2312" w:hAnsi="Times New Roman" w:cs="Times New Roman"/>
          <w:sz w:val="32"/>
          <w:szCs w:val="32"/>
        </w:rPr>
        <w:t>，</w:t>
      </w:r>
      <w:r w:rsidR="0042043D" w:rsidRPr="008227D6">
        <w:rPr>
          <w:rFonts w:ascii="Times New Roman" w:eastAsia="仿宋_GB2312" w:hAnsi="Times New Roman" w:cs="Times New Roman"/>
          <w:sz w:val="32"/>
          <w:szCs w:val="32"/>
        </w:rPr>
        <w:t>市自然资源和规划局高新区分局</w:t>
      </w:r>
      <w:r w:rsidR="00EC58C0" w:rsidRPr="008227D6">
        <w:rPr>
          <w:rFonts w:ascii="Times New Roman" w:eastAsia="仿宋_GB2312" w:hAnsi="Times New Roman" w:cs="Times New Roman"/>
          <w:sz w:val="32"/>
          <w:szCs w:val="32"/>
        </w:rPr>
        <w:t>编制</w:t>
      </w:r>
      <w:r w:rsidR="00EC58C0" w:rsidRPr="008227D6">
        <w:rPr>
          <w:rFonts w:ascii="Times New Roman" w:eastAsia="仿宋_GB2312" w:hAnsi="Times New Roman" w:cs="Times New Roman"/>
          <w:sz w:val="32"/>
          <w:szCs w:val="32"/>
        </w:rPr>
        <w:t>2023</w:t>
      </w:r>
      <w:r w:rsidR="00EC58C0" w:rsidRPr="008227D6">
        <w:rPr>
          <w:rFonts w:ascii="Times New Roman" w:eastAsia="仿宋_GB2312" w:hAnsi="Times New Roman" w:cs="Times New Roman"/>
          <w:sz w:val="32"/>
          <w:szCs w:val="32"/>
        </w:rPr>
        <w:t>年度</w:t>
      </w:r>
      <w:r w:rsidRPr="008227D6">
        <w:rPr>
          <w:rFonts w:ascii="Times New Roman" w:eastAsia="仿宋_GB2312" w:hAnsi="Times New Roman" w:cs="Times New Roman"/>
          <w:sz w:val="32"/>
          <w:szCs w:val="32"/>
        </w:rPr>
        <w:t>常德高新区辖区内全部储备和供应的</w:t>
      </w:r>
      <w:r w:rsidR="00EC58C0" w:rsidRPr="008227D6">
        <w:rPr>
          <w:rFonts w:ascii="Times New Roman" w:eastAsia="仿宋_GB2312" w:hAnsi="Times New Roman" w:cs="Times New Roman"/>
          <w:sz w:val="32"/>
          <w:szCs w:val="32"/>
        </w:rPr>
        <w:t>国有建设用地</w:t>
      </w:r>
      <w:r w:rsidR="00832675" w:rsidRPr="008227D6">
        <w:rPr>
          <w:rFonts w:ascii="Times New Roman" w:eastAsia="仿宋_GB2312" w:hAnsi="Times New Roman" w:cs="Times New Roman"/>
          <w:sz w:val="32"/>
          <w:szCs w:val="32"/>
        </w:rPr>
        <w:t>计划</w:t>
      </w:r>
      <w:r w:rsidR="00B27B0E" w:rsidRPr="008227D6">
        <w:rPr>
          <w:rFonts w:ascii="Times New Roman" w:eastAsia="仿宋_GB2312" w:hAnsi="Times New Roman" w:cs="Times New Roman"/>
          <w:sz w:val="32"/>
          <w:szCs w:val="32"/>
        </w:rPr>
        <w:t>，</w:t>
      </w:r>
      <w:r w:rsidR="007E467E" w:rsidRPr="008227D6">
        <w:rPr>
          <w:rFonts w:ascii="Times New Roman" w:eastAsia="仿宋_GB2312" w:hAnsi="Times New Roman" w:cs="Times New Roman"/>
          <w:sz w:val="32"/>
          <w:szCs w:val="32"/>
        </w:rPr>
        <w:t>上报</w:t>
      </w:r>
      <w:r w:rsidR="0042043D" w:rsidRPr="008227D6">
        <w:rPr>
          <w:rFonts w:ascii="Times New Roman" w:eastAsia="仿宋_GB2312" w:hAnsi="Times New Roman" w:cs="Times New Roman"/>
          <w:sz w:val="32"/>
          <w:szCs w:val="32"/>
        </w:rPr>
        <w:t>省、市自然资源厅并通过复核。</w:t>
      </w:r>
    </w:p>
    <w:p w14:paraId="132E573C" w14:textId="3CCFBC48" w:rsidR="00203F2C" w:rsidRPr="008227D6" w:rsidRDefault="008D08FD" w:rsidP="0081645D">
      <w:pPr>
        <w:spacing w:line="560" w:lineRule="exact"/>
        <w:ind w:left="-10"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4</w:t>
      </w:r>
      <w:r w:rsidR="003B2DB6" w:rsidRPr="008227D6">
        <w:rPr>
          <w:rFonts w:ascii="Times New Roman" w:eastAsia="仿宋_GB2312" w:hAnsi="Times New Roman" w:cs="Times New Roman"/>
          <w:sz w:val="32"/>
          <w:szCs w:val="32"/>
        </w:rPr>
        <w:t>.</w:t>
      </w:r>
      <w:r w:rsidR="003B2DB6" w:rsidRPr="008227D6">
        <w:rPr>
          <w:rFonts w:ascii="Times New Roman" w:eastAsia="仿宋_GB2312" w:hAnsi="Times New Roman" w:cs="Times New Roman"/>
          <w:sz w:val="32"/>
          <w:szCs w:val="32"/>
        </w:rPr>
        <w:t>项目资金投入和使用情况</w:t>
      </w:r>
    </w:p>
    <w:p w14:paraId="0D835B7A" w14:textId="0B021DCD" w:rsidR="00203F2C" w:rsidRPr="008227D6" w:rsidRDefault="003B2DB6" w:rsidP="00346E8F">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202</w:t>
      </w:r>
      <w:r w:rsidR="00D93E6C"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年</w:t>
      </w:r>
      <w:r w:rsidR="00D9101C" w:rsidRPr="008227D6">
        <w:rPr>
          <w:rFonts w:ascii="Times New Roman" w:eastAsia="仿宋_GB2312" w:hAnsi="Times New Roman" w:cs="Times New Roman"/>
          <w:sz w:val="32"/>
          <w:szCs w:val="32"/>
        </w:rPr>
        <w:t>预算安排</w:t>
      </w:r>
      <w:r w:rsidR="00D93E6C" w:rsidRPr="008227D6">
        <w:rPr>
          <w:rFonts w:ascii="Times New Roman" w:eastAsia="仿宋_GB2312" w:hAnsi="Times New Roman" w:cs="Times New Roman"/>
          <w:sz w:val="32"/>
          <w:szCs w:val="32"/>
        </w:rPr>
        <w:t>规划管理专项</w:t>
      </w:r>
      <w:r w:rsidR="00D9101C" w:rsidRPr="008227D6">
        <w:rPr>
          <w:rFonts w:ascii="Times New Roman" w:eastAsia="仿宋_GB2312" w:hAnsi="Times New Roman" w:cs="Times New Roman"/>
          <w:sz w:val="32"/>
          <w:szCs w:val="32"/>
        </w:rPr>
        <w:t>资金</w:t>
      </w:r>
      <w:r w:rsidR="00D93E6C" w:rsidRPr="008227D6">
        <w:rPr>
          <w:rFonts w:ascii="Times New Roman" w:eastAsia="仿宋_GB2312" w:hAnsi="Times New Roman" w:cs="Times New Roman"/>
          <w:sz w:val="32"/>
          <w:szCs w:val="32"/>
        </w:rPr>
        <w:t>1278</w:t>
      </w:r>
      <w:r w:rsidRPr="008227D6">
        <w:rPr>
          <w:rFonts w:ascii="Times New Roman" w:eastAsia="仿宋_GB2312" w:hAnsi="Times New Roman" w:cs="Times New Roman"/>
          <w:sz w:val="32"/>
          <w:szCs w:val="32"/>
        </w:rPr>
        <w:t>万元</w:t>
      </w:r>
      <w:r w:rsidR="00D9101C" w:rsidRPr="008227D6">
        <w:rPr>
          <w:rFonts w:ascii="Times New Roman" w:eastAsia="仿宋_GB2312" w:hAnsi="Times New Roman" w:cs="Times New Roman"/>
          <w:sz w:val="32"/>
          <w:szCs w:val="32"/>
        </w:rPr>
        <w:t>，</w:t>
      </w:r>
      <w:r w:rsidR="00E60576" w:rsidRPr="008227D6">
        <w:rPr>
          <w:rFonts w:ascii="Times New Roman" w:eastAsia="仿宋_GB2312" w:hAnsi="Times New Roman" w:cs="Times New Roman" w:hint="eastAsia"/>
          <w:sz w:val="32"/>
          <w:szCs w:val="32"/>
        </w:rPr>
        <w:t>上年结转</w:t>
      </w:r>
      <w:r w:rsidR="00E60576" w:rsidRPr="008227D6">
        <w:rPr>
          <w:rFonts w:ascii="Times New Roman" w:eastAsia="仿宋_GB2312" w:hAnsi="Times New Roman" w:cs="Times New Roman" w:hint="eastAsia"/>
          <w:sz w:val="32"/>
          <w:szCs w:val="32"/>
        </w:rPr>
        <w:t>20.55</w:t>
      </w:r>
      <w:r w:rsidR="0055078E" w:rsidRPr="008227D6">
        <w:rPr>
          <w:rFonts w:ascii="Times New Roman" w:eastAsia="仿宋_GB2312" w:hAnsi="Times New Roman" w:cs="Times New Roman" w:hint="eastAsia"/>
          <w:sz w:val="32"/>
          <w:szCs w:val="32"/>
        </w:rPr>
        <w:t>万元</w:t>
      </w:r>
      <w:r w:rsidR="00982262" w:rsidRPr="008227D6">
        <w:rPr>
          <w:rFonts w:ascii="Times New Roman" w:eastAsia="仿宋_GB2312" w:hAnsi="Times New Roman" w:cs="Times New Roman" w:hint="eastAsia"/>
          <w:sz w:val="32"/>
          <w:szCs w:val="32"/>
        </w:rPr>
        <w:t>、</w:t>
      </w:r>
      <w:r w:rsidR="00E60576" w:rsidRPr="008227D6">
        <w:rPr>
          <w:rFonts w:ascii="Times New Roman" w:eastAsia="仿宋_GB2312" w:hAnsi="Times New Roman" w:cs="Times New Roman" w:hint="eastAsia"/>
          <w:sz w:val="32"/>
          <w:szCs w:val="32"/>
        </w:rPr>
        <w:t>本年拨入</w:t>
      </w:r>
      <w:r w:rsidR="00E60576" w:rsidRPr="008227D6">
        <w:rPr>
          <w:rFonts w:ascii="Times New Roman" w:eastAsia="仿宋_GB2312" w:hAnsi="Times New Roman" w:cs="Times New Roman" w:hint="eastAsia"/>
          <w:sz w:val="32"/>
          <w:szCs w:val="32"/>
        </w:rPr>
        <w:t>610.32</w:t>
      </w:r>
      <w:r w:rsidR="00E60576" w:rsidRPr="008227D6">
        <w:rPr>
          <w:rFonts w:ascii="Times New Roman" w:eastAsia="仿宋_GB2312" w:hAnsi="Times New Roman" w:cs="Times New Roman" w:hint="eastAsia"/>
          <w:sz w:val="32"/>
          <w:szCs w:val="32"/>
        </w:rPr>
        <w:t>万元，合计</w:t>
      </w:r>
      <w:r w:rsidR="004F5CFE" w:rsidRPr="008227D6">
        <w:rPr>
          <w:rFonts w:ascii="Times New Roman" w:eastAsia="仿宋_GB2312" w:hAnsi="Times New Roman" w:cs="Times New Roman"/>
          <w:sz w:val="32"/>
          <w:szCs w:val="32"/>
        </w:rPr>
        <w:t>630.87</w:t>
      </w:r>
      <w:r w:rsidRPr="008227D6">
        <w:rPr>
          <w:rFonts w:ascii="Times New Roman" w:eastAsia="仿宋_GB2312" w:hAnsi="Times New Roman" w:cs="Times New Roman"/>
          <w:sz w:val="32"/>
          <w:szCs w:val="32"/>
        </w:rPr>
        <w:t>万元</w:t>
      </w:r>
      <w:r w:rsidR="0091365E" w:rsidRPr="008227D6">
        <w:rPr>
          <w:rFonts w:ascii="Times New Roman" w:eastAsia="仿宋_GB2312" w:hAnsi="Times New Roman" w:cs="Times New Roman" w:hint="eastAsia"/>
          <w:sz w:val="32"/>
          <w:szCs w:val="32"/>
        </w:rPr>
        <w:t>；</w:t>
      </w:r>
      <w:r w:rsidR="00D9101C" w:rsidRPr="008227D6">
        <w:rPr>
          <w:rFonts w:ascii="Times New Roman" w:eastAsia="仿宋_GB2312" w:hAnsi="Times New Roman" w:cs="Times New Roman"/>
          <w:sz w:val="32"/>
          <w:szCs w:val="32"/>
        </w:rPr>
        <w:t>实际</w:t>
      </w:r>
      <w:r w:rsidRPr="008227D6">
        <w:rPr>
          <w:rFonts w:ascii="Times New Roman" w:eastAsia="仿宋_GB2312" w:hAnsi="Times New Roman" w:cs="Times New Roman"/>
          <w:sz w:val="32"/>
          <w:szCs w:val="32"/>
        </w:rPr>
        <w:t>使用</w:t>
      </w:r>
      <w:r w:rsidR="00095934" w:rsidRPr="008227D6">
        <w:rPr>
          <w:rFonts w:ascii="Times New Roman" w:eastAsia="仿宋_GB2312" w:hAnsi="Times New Roman" w:cs="Times New Roman"/>
          <w:sz w:val="32"/>
          <w:szCs w:val="32"/>
        </w:rPr>
        <w:t>资金</w:t>
      </w:r>
      <w:r w:rsidR="00363CFA" w:rsidRPr="008227D6">
        <w:rPr>
          <w:rFonts w:ascii="Times New Roman" w:eastAsia="仿宋_GB2312" w:hAnsi="Times New Roman" w:cs="Times New Roman"/>
          <w:sz w:val="32"/>
          <w:szCs w:val="32"/>
        </w:rPr>
        <w:t>6</w:t>
      </w:r>
      <w:r w:rsidR="00F535F0" w:rsidRPr="008227D6">
        <w:rPr>
          <w:rFonts w:ascii="Times New Roman" w:eastAsia="仿宋_GB2312" w:hAnsi="Times New Roman" w:cs="Times New Roman"/>
          <w:sz w:val="32"/>
          <w:szCs w:val="32"/>
        </w:rPr>
        <w:t>30.87</w:t>
      </w:r>
      <w:r w:rsidRPr="008227D6">
        <w:rPr>
          <w:rFonts w:ascii="Times New Roman" w:eastAsia="仿宋_GB2312" w:hAnsi="Times New Roman" w:cs="Times New Roman"/>
          <w:sz w:val="32"/>
          <w:szCs w:val="32"/>
        </w:rPr>
        <w:t>万元</w:t>
      </w:r>
      <w:r w:rsidR="000269B7" w:rsidRPr="008227D6">
        <w:rPr>
          <w:rFonts w:ascii="Times New Roman" w:eastAsia="仿宋_GB2312" w:hAnsi="Times New Roman" w:cs="Times New Roman"/>
          <w:sz w:val="32"/>
          <w:szCs w:val="32"/>
        </w:rPr>
        <w:t>，</w:t>
      </w:r>
      <w:r w:rsidR="00363CFA" w:rsidRPr="008227D6">
        <w:rPr>
          <w:rFonts w:ascii="Times New Roman" w:eastAsia="仿宋_GB2312" w:hAnsi="Times New Roman" w:cs="Times New Roman"/>
          <w:sz w:val="32"/>
          <w:szCs w:val="32"/>
        </w:rPr>
        <w:t>其中</w:t>
      </w:r>
      <w:r w:rsidR="00346E8F" w:rsidRPr="008227D6">
        <w:rPr>
          <w:rFonts w:ascii="Times New Roman" w:eastAsia="仿宋_GB2312" w:hAnsi="Times New Roman" w:cs="Times New Roman"/>
          <w:sz w:val="32"/>
          <w:szCs w:val="32"/>
        </w:rPr>
        <w:t>规划编制</w:t>
      </w:r>
      <w:r w:rsidR="00346E8F" w:rsidRPr="008227D6">
        <w:rPr>
          <w:rFonts w:ascii="Times New Roman" w:eastAsia="仿宋_GB2312" w:hAnsi="Times New Roman" w:cs="Times New Roman"/>
          <w:sz w:val="32"/>
          <w:szCs w:val="32"/>
        </w:rPr>
        <w:t>278.08</w:t>
      </w:r>
      <w:r w:rsidR="00363CFA" w:rsidRPr="008227D6">
        <w:rPr>
          <w:rFonts w:ascii="Times New Roman" w:eastAsia="仿宋_GB2312" w:hAnsi="Times New Roman" w:cs="Times New Roman"/>
          <w:sz w:val="32"/>
          <w:szCs w:val="32"/>
        </w:rPr>
        <w:t>万元</w:t>
      </w:r>
      <w:r w:rsidR="00346E8F" w:rsidRPr="008227D6">
        <w:rPr>
          <w:rFonts w:ascii="Times New Roman" w:eastAsia="仿宋_GB2312" w:hAnsi="Times New Roman" w:cs="Times New Roman"/>
          <w:sz w:val="32"/>
          <w:szCs w:val="32"/>
        </w:rPr>
        <w:t>、耕地保护</w:t>
      </w:r>
      <w:r w:rsidR="00346E8F" w:rsidRPr="008227D6">
        <w:rPr>
          <w:rFonts w:ascii="Times New Roman" w:eastAsia="仿宋_GB2312" w:hAnsi="Times New Roman" w:cs="Times New Roman"/>
          <w:sz w:val="32"/>
          <w:szCs w:val="32"/>
        </w:rPr>
        <w:t>127.94</w:t>
      </w:r>
      <w:r w:rsidR="00363CFA" w:rsidRPr="008227D6">
        <w:rPr>
          <w:rFonts w:ascii="Times New Roman" w:eastAsia="仿宋_GB2312" w:hAnsi="Times New Roman" w:cs="Times New Roman"/>
          <w:sz w:val="32"/>
          <w:szCs w:val="32"/>
        </w:rPr>
        <w:t>万元</w:t>
      </w:r>
      <w:r w:rsidR="00346E8F" w:rsidRPr="008227D6">
        <w:rPr>
          <w:rFonts w:ascii="Times New Roman" w:eastAsia="仿宋_GB2312" w:hAnsi="Times New Roman" w:cs="Times New Roman"/>
          <w:sz w:val="32"/>
          <w:szCs w:val="32"/>
        </w:rPr>
        <w:t>、</w:t>
      </w:r>
      <w:r w:rsidR="006E5FF1" w:rsidRPr="008227D6">
        <w:rPr>
          <w:rFonts w:ascii="Times New Roman" w:eastAsia="仿宋_GB2312" w:hAnsi="Times New Roman" w:cs="Times New Roman"/>
          <w:sz w:val="32"/>
          <w:szCs w:val="32"/>
        </w:rPr>
        <w:t>地形测绘</w:t>
      </w:r>
      <w:r w:rsidR="006E5FF1" w:rsidRPr="008227D6">
        <w:rPr>
          <w:rFonts w:ascii="Times New Roman" w:eastAsia="仿宋_GB2312" w:hAnsi="Times New Roman" w:cs="Times New Roman"/>
          <w:sz w:val="32"/>
          <w:szCs w:val="32"/>
        </w:rPr>
        <w:t>127.58</w:t>
      </w:r>
      <w:r w:rsidR="006E5FF1" w:rsidRPr="008227D6">
        <w:rPr>
          <w:rFonts w:ascii="Times New Roman" w:eastAsia="仿宋_GB2312" w:hAnsi="Times New Roman" w:cs="Times New Roman"/>
          <w:sz w:val="32"/>
          <w:szCs w:val="32"/>
        </w:rPr>
        <w:t>万元、土地收储围墙建设</w:t>
      </w:r>
      <w:r w:rsidR="006E5FF1" w:rsidRPr="008227D6">
        <w:rPr>
          <w:rFonts w:ascii="Times New Roman" w:eastAsia="仿宋_GB2312" w:hAnsi="Times New Roman" w:cs="Times New Roman"/>
          <w:sz w:val="32"/>
          <w:szCs w:val="32"/>
        </w:rPr>
        <w:t>34.49</w:t>
      </w:r>
      <w:r w:rsidR="006E5FF1" w:rsidRPr="008227D6">
        <w:rPr>
          <w:rFonts w:ascii="Times New Roman" w:eastAsia="仿宋_GB2312" w:hAnsi="Times New Roman" w:cs="Times New Roman"/>
          <w:sz w:val="32"/>
          <w:szCs w:val="32"/>
        </w:rPr>
        <w:t>万元、林业可行性报告编制</w:t>
      </w:r>
      <w:r w:rsidR="006E5FF1" w:rsidRPr="008227D6">
        <w:rPr>
          <w:rFonts w:ascii="Times New Roman" w:eastAsia="仿宋_GB2312" w:hAnsi="Times New Roman" w:cs="Times New Roman"/>
          <w:sz w:val="32"/>
          <w:szCs w:val="32"/>
        </w:rPr>
        <w:t>28.95</w:t>
      </w:r>
      <w:r w:rsidR="006E5FF1" w:rsidRPr="008227D6">
        <w:rPr>
          <w:rFonts w:ascii="Times New Roman" w:eastAsia="仿宋_GB2312" w:hAnsi="Times New Roman" w:cs="Times New Roman"/>
          <w:sz w:val="32"/>
          <w:szCs w:val="32"/>
        </w:rPr>
        <w:t>万元、地质灾害防治</w:t>
      </w:r>
      <w:r w:rsidR="006E5FF1" w:rsidRPr="008227D6">
        <w:rPr>
          <w:rFonts w:ascii="Times New Roman" w:eastAsia="仿宋_GB2312" w:hAnsi="Times New Roman" w:cs="Times New Roman"/>
          <w:sz w:val="32"/>
          <w:szCs w:val="32"/>
        </w:rPr>
        <w:t>15.88</w:t>
      </w:r>
      <w:r w:rsidR="006E5FF1" w:rsidRPr="008227D6">
        <w:rPr>
          <w:rFonts w:ascii="Times New Roman" w:eastAsia="仿宋_GB2312" w:hAnsi="Times New Roman" w:cs="Times New Roman"/>
          <w:sz w:val="32"/>
          <w:szCs w:val="32"/>
        </w:rPr>
        <w:t>万元、</w:t>
      </w:r>
      <w:r w:rsidR="00346E8F" w:rsidRPr="008227D6">
        <w:rPr>
          <w:rFonts w:ascii="Times New Roman" w:eastAsia="仿宋_GB2312" w:hAnsi="Times New Roman" w:cs="Times New Roman"/>
          <w:sz w:val="32"/>
          <w:szCs w:val="32"/>
        </w:rPr>
        <w:t>土地收储评估及土地收储计划编制</w:t>
      </w:r>
      <w:r w:rsidR="00346E8F" w:rsidRPr="008227D6">
        <w:rPr>
          <w:rFonts w:ascii="Times New Roman" w:eastAsia="仿宋_GB2312" w:hAnsi="Times New Roman" w:cs="Times New Roman"/>
          <w:sz w:val="32"/>
          <w:szCs w:val="32"/>
        </w:rPr>
        <w:t>17.95</w:t>
      </w:r>
      <w:r w:rsidR="00346E8F" w:rsidRPr="008227D6">
        <w:rPr>
          <w:rFonts w:ascii="Times New Roman" w:eastAsia="仿宋_GB2312" w:hAnsi="Times New Roman" w:cs="Times New Roman"/>
          <w:sz w:val="32"/>
          <w:szCs w:val="32"/>
        </w:rPr>
        <w:t>万元。</w:t>
      </w:r>
    </w:p>
    <w:p w14:paraId="0359178A" w14:textId="77777777"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（二）项目绩效目标</w:t>
      </w:r>
    </w:p>
    <w:p w14:paraId="0BE8AFCD" w14:textId="77777777"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项目绩效总目标</w:t>
      </w:r>
    </w:p>
    <w:p w14:paraId="78ACF475" w14:textId="592F0C52" w:rsidR="00203F2C" w:rsidRPr="008227D6" w:rsidRDefault="00B91B63">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通过实施本项目，</w:t>
      </w:r>
      <w:r w:rsidR="001B41EC" w:rsidRPr="008227D6">
        <w:rPr>
          <w:rFonts w:ascii="Times New Roman" w:eastAsia="仿宋_GB2312" w:hAnsi="Times New Roman" w:cs="Times New Roman"/>
          <w:sz w:val="32"/>
          <w:szCs w:val="32"/>
        </w:rPr>
        <w:t>高质量编制国土空间</w:t>
      </w:r>
      <w:r w:rsidR="00DB6FB4" w:rsidRPr="008227D6">
        <w:rPr>
          <w:rFonts w:ascii="Times New Roman" w:eastAsia="仿宋_GB2312" w:hAnsi="Times New Roman" w:cs="Times New Roman"/>
          <w:sz w:val="32"/>
          <w:szCs w:val="32"/>
        </w:rPr>
        <w:t>规划</w:t>
      </w:r>
      <w:r w:rsidR="001B41EC" w:rsidRPr="008227D6">
        <w:rPr>
          <w:rFonts w:ascii="Times New Roman" w:eastAsia="仿宋_GB2312" w:hAnsi="Times New Roman" w:cs="Times New Roman"/>
          <w:sz w:val="32"/>
          <w:szCs w:val="32"/>
        </w:rPr>
        <w:t>，强化规划引领，</w:t>
      </w:r>
      <w:r w:rsidR="00DB6FB4" w:rsidRPr="008227D6">
        <w:rPr>
          <w:rFonts w:ascii="Times New Roman" w:eastAsia="仿宋_GB2312" w:hAnsi="Times New Roman" w:cs="Times New Roman"/>
          <w:sz w:val="32"/>
          <w:szCs w:val="32"/>
        </w:rPr>
        <w:t>注重产业空间和产业经济的协同，驱动</w:t>
      </w:r>
      <w:r w:rsidRPr="008227D6">
        <w:rPr>
          <w:rFonts w:ascii="Times New Roman" w:eastAsia="仿宋_GB2312" w:hAnsi="Times New Roman" w:cs="Times New Roman"/>
          <w:sz w:val="32"/>
          <w:szCs w:val="32"/>
        </w:rPr>
        <w:t>城市</w:t>
      </w:r>
      <w:r w:rsidR="00DB6FB4" w:rsidRPr="008227D6">
        <w:rPr>
          <w:rFonts w:ascii="Times New Roman" w:eastAsia="仿宋_GB2312" w:hAnsi="Times New Roman" w:cs="Times New Roman"/>
          <w:sz w:val="32"/>
          <w:szCs w:val="32"/>
        </w:rPr>
        <w:t>更新和</w:t>
      </w:r>
      <w:r w:rsidRPr="008227D6">
        <w:rPr>
          <w:rFonts w:ascii="Times New Roman" w:eastAsia="仿宋_GB2312" w:hAnsi="Times New Roman" w:cs="Times New Roman"/>
          <w:sz w:val="32"/>
          <w:szCs w:val="32"/>
        </w:rPr>
        <w:t>完善</w:t>
      </w:r>
      <w:r w:rsidR="00DB6FB4" w:rsidRPr="008227D6">
        <w:rPr>
          <w:rFonts w:ascii="Times New Roman" w:eastAsia="仿宋_GB2312" w:hAnsi="Times New Roman" w:cs="Times New Roman"/>
          <w:sz w:val="32"/>
          <w:szCs w:val="32"/>
        </w:rPr>
        <w:t>配套服务</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lastRenderedPageBreak/>
        <w:t>实现</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以产促城、以城兴产、产城融合</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w:t>
      </w:r>
      <w:r w:rsidR="004E208F" w:rsidRPr="008227D6">
        <w:rPr>
          <w:rFonts w:ascii="Times New Roman" w:eastAsia="仿宋_GB2312" w:hAnsi="Times New Roman" w:cs="Times New Roman"/>
          <w:sz w:val="32"/>
          <w:szCs w:val="32"/>
        </w:rPr>
        <w:t>坚决遏制耕地</w:t>
      </w:r>
      <w:r w:rsidR="004E208F" w:rsidRPr="008227D6">
        <w:rPr>
          <w:rFonts w:ascii="Times New Roman" w:eastAsia="仿宋_GB2312" w:hAnsi="Times New Roman" w:cs="Times New Roman"/>
          <w:sz w:val="32"/>
          <w:szCs w:val="32"/>
        </w:rPr>
        <w:t>“</w:t>
      </w:r>
      <w:r w:rsidR="004E208F" w:rsidRPr="008227D6">
        <w:rPr>
          <w:rFonts w:ascii="Times New Roman" w:eastAsia="仿宋_GB2312" w:hAnsi="Times New Roman" w:cs="Times New Roman"/>
          <w:sz w:val="32"/>
          <w:szCs w:val="32"/>
        </w:rPr>
        <w:t>非农化</w:t>
      </w:r>
      <w:r w:rsidR="004E208F" w:rsidRPr="008227D6">
        <w:rPr>
          <w:rFonts w:ascii="Times New Roman" w:eastAsia="仿宋_GB2312" w:hAnsi="Times New Roman" w:cs="Times New Roman"/>
          <w:sz w:val="32"/>
          <w:szCs w:val="32"/>
        </w:rPr>
        <w:t>”</w:t>
      </w:r>
      <w:r w:rsidR="004E208F" w:rsidRPr="008227D6">
        <w:rPr>
          <w:rFonts w:ascii="Times New Roman" w:eastAsia="仿宋_GB2312" w:hAnsi="Times New Roman" w:cs="Times New Roman"/>
          <w:sz w:val="32"/>
          <w:szCs w:val="32"/>
        </w:rPr>
        <w:t>，有效防止</w:t>
      </w:r>
      <w:r w:rsidR="004E208F" w:rsidRPr="008227D6">
        <w:rPr>
          <w:rFonts w:ascii="Times New Roman" w:eastAsia="仿宋_GB2312" w:hAnsi="Times New Roman" w:cs="Times New Roman"/>
          <w:sz w:val="32"/>
          <w:szCs w:val="32"/>
        </w:rPr>
        <w:t>“</w:t>
      </w:r>
      <w:r w:rsidR="004E208F" w:rsidRPr="008227D6">
        <w:rPr>
          <w:rFonts w:ascii="Times New Roman" w:eastAsia="仿宋_GB2312" w:hAnsi="Times New Roman" w:cs="Times New Roman"/>
          <w:sz w:val="32"/>
          <w:szCs w:val="32"/>
        </w:rPr>
        <w:t>非粮化</w:t>
      </w:r>
      <w:r w:rsidR="004E208F" w:rsidRPr="008227D6">
        <w:rPr>
          <w:rFonts w:ascii="Times New Roman" w:eastAsia="仿宋_GB2312" w:hAnsi="Times New Roman" w:cs="Times New Roman"/>
          <w:sz w:val="32"/>
          <w:szCs w:val="32"/>
        </w:rPr>
        <w:t>”</w:t>
      </w:r>
      <w:r w:rsidR="004E208F" w:rsidRPr="008227D6">
        <w:rPr>
          <w:rFonts w:ascii="Times New Roman" w:eastAsia="仿宋_GB2312" w:hAnsi="Times New Roman" w:cs="Times New Roman"/>
          <w:sz w:val="32"/>
          <w:szCs w:val="32"/>
        </w:rPr>
        <w:t>，严格</w:t>
      </w:r>
      <w:r w:rsidRPr="008227D6">
        <w:rPr>
          <w:rFonts w:ascii="Times New Roman" w:eastAsia="仿宋_GB2312" w:hAnsi="Times New Roman" w:cs="Times New Roman"/>
          <w:sz w:val="32"/>
          <w:szCs w:val="32"/>
        </w:rPr>
        <w:t>落实</w:t>
      </w:r>
      <w:r w:rsidR="004E208F" w:rsidRPr="008227D6">
        <w:rPr>
          <w:rFonts w:ascii="Times New Roman" w:eastAsia="仿宋_GB2312" w:hAnsi="Times New Roman" w:cs="Times New Roman"/>
          <w:sz w:val="32"/>
          <w:szCs w:val="32"/>
        </w:rPr>
        <w:t>耕地进出平衡，确保耕地保护红线守稳守牢</w:t>
      </w:r>
      <w:r w:rsidRPr="008227D6">
        <w:rPr>
          <w:rFonts w:ascii="Times New Roman" w:eastAsia="仿宋_GB2312" w:hAnsi="Times New Roman" w:cs="Times New Roman"/>
          <w:sz w:val="32"/>
          <w:szCs w:val="32"/>
        </w:rPr>
        <w:t>；</w:t>
      </w:r>
      <w:r w:rsidR="00815F39" w:rsidRPr="008227D6">
        <w:rPr>
          <w:rFonts w:ascii="Times New Roman" w:eastAsia="仿宋_GB2312" w:hAnsi="Times New Roman" w:cs="Times New Roman"/>
          <w:sz w:val="32"/>
          <w:szCs w:val="32"/>
        </w:rPr>
        <w:t>加强国有建设用地供应管理，</w:t>
      </w:r>
      <w:r w:rsidRPr="008227D6">
        <w:rPr>
          <w:rFonts w:ascii="Times New Roman" w:eastAsia="仿宋_GB2312" w:hAnsi="Times New Roman" w:cs="Times New Roman"/>
          <w:sz w:val="32"/>
          <w:szCs w:val="32"/>
        </w:rPr>
        <w:t>按照民生优先、统筹兼顾的原则，优先保障</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三高四新</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战略重点项目及民生工程等用地需求，</w:t>
      </w:r>
      <w:r w:rsidR="00DF5837" w:rsidRPr="008227D6">
        <w:rPr>
          <w:rFonts w:ascii="Times New Roman" w:eastAsia="仿宋_GB2312" w:hAnsi="Times New Roman" w:cs="Times New Roman"/>
          <w:sz w:val="32"/>
          <w:szCs w:val="32"/>
        </w:rPr>
        <w:t>合理安排各类用地的供应规模和布局</w:t>
      </w:r>
      <w:r w:rsidRPr="008227D6">
        <w:rPr>
          <w:rFonts w:ascii="Times New Roman" w:eastAsia="仿宋_GB2312" w:hAnsi="Times New Roman" w:cs="Times New Roman"/>
          <w:sz w:val="32"/>
          <w:szCs w:val="32"/>
        </w:rPr>
        <w:t>，促进土地节约集约利用</w:t>
      </w:r>
      <w:r w:rsidR="003B2DB6" w:rsidRPr="008227D6">
        <w:rPr>
          <w:rFonts w:ascii="Times New Roman" w:eastAsia="仿宋_GB2312" w:hAnsi="Times New Roman" w:cs="Times New Roman"/>
          <w:bCs/>
          <w:sz w:val="32"/>
          <w:szCs w:val="32"/>
        </w:rPr>
        <w:t>。</w:t>
      </w:r>
    </w:p>
    <w:p w14:paraId="1E2B140F" w14:textId="77777777"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2.</w:t>
      </w:r>
      <w:r w:rsidRPr="008227D6">
        <w:rPr>
          <w:rFonts w:ascii="Times New Roman" w:eastAsia="仿宋_GB2312" w:hAnsi="Times New Roman" w:cs="Times New Roman"/>
          <w:bCs/>
          <w:sz w:val="32"/>
          <w:szCs w:val="32"/>
        </w:rPr>
        <w:t>项目具体绩效目标</w:t>
      </w:r>
    </w:p>
    <w:p w14:paraId="75AD381F" w14:textId="0CC7FDBE"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）数量指标。</w:t>
      </w:r>
      <w:r w:rsidR="00C515A5" w:rsidRPr="008227D6">
        <w:rPr>
          <w:rFonts w:ascii="Times New Roman" w:eastAsia="仿宋_GB2312" w:hAnsi="Times New Roman" w:cs="Times New Roman"/>
          <w:bCs/>
          <w:sz w:val="32"/>
          <w:szCs w:val="32"/>
        </w:rPr>
        <w:t>规划编制</w:t>
      </w:r>
      <w:r w:rsidR="00131719" w:rsidRPr="008227D6">
        <w:rPr>
          <w:rFonts w:ascii="Times New Roman" w:eastAsia="仿宋_GB2312" w:hAnsi="Times New Roman" w:cs="Times New Roman" w:hint="eastAsia"/>
          <w:bCs/>
          <w:sz w:val="32"/>
          <w:szCs w:val="32"/>
        </w:rPr>
        <w:t>3</w:t>
      </w:r>
      <w:r w:rsidR="00C515A5" w:rsidRPr="008227D6">
        <w:rPr>
          <w:rFonts w:ascii="Times New Roman" w:eastAsia="仿宋_GB2312" w:hAnsi="Times New Roman" w:cs="Times New Roman"/>
          <w:bCs/>
          <w:sz w:val="32"/>
          <w:szCs w:val="32"/>
        </w:rPr>
        <w:t>套</w:t>
      </w:r>
      <w:r w:rsidR="007E46E6" w:rsidRPr="008227D6">
        <w:rPr>
          <w:rFonts w:ascii="Times New Roman" w:eastAsia="仿宋_GB2312" w:hAnsi="Times New Roman" w:cs="Times New Roman" w:hint="eastAsia"/>
          <w:bCs/>
          <w:sz w:val="32"/>
          <w:szCs w:val="32"/>
        </w:rPr>
        <w:t>；</w:t>
      </w:r>
      <w:r w:rsidR="00131719" w:rsidRPr="008227D6">
        <w:rPr>
          <w:rFonts w:ascii="Times New Roman" w:eastAsia="仿宋_GB2312" w:hAnsi="Times New Roman" w:cs="Times New Roman" w:hint="eastAsia"/>
          <w:bCs/>
          <w:sz w:val="32"/>
          <w:szCs w:val="32"/>
        </w:rPr>
        <w:t>2</w:t>
      </w:r>
      <w:r w:rsidR="00131719" w:rsidRPr="008227D6">
        <w:rPr>
          <w:rFonts w:ascii="Times New Roman" w:eastAsia="仿宋_GB2312" w:hAnsi="Times New Roman" w:cs="Times New Roman" w:hint="eastAsia"/>
          <w:bCs/>
          <w:sz w:val="32"/>
          <w:szCs w:val="32"/>
        </w:rPr>
        <w:t>个重点村庄规划</w:t>
      </w:r>
      <w:r w:rsidR="005458BA" w:rsidRPr="008227D6">
        <w:rPr>
          <w:rFonts w:ascii="Times New Roman" w:eastAsia="仿宋_GB2312" w:hAnsi="Times New Roman" w:cs="Times New Roman" w:hint="eastAsia"/>
          <w:bCs/>
          <w:sz w:val="32"/>
          <w:szCs w:val="32"/>
        </w:rPr>
        <w:t>编制</w:t>
      </w:r>
      <w:r w:rsidR="00131719" w:rsidRPr="008227D6">
        <w:rPr>
          <w:rFonts w:ascii="Times New Roman" w:eastAsia="仿宋_GB2312" w:hAnsi="Times New Roman" w:cs="Times New Roman" w:hint="eastAsia"/>
          <w:bCs/>
          <w:sz w:val="32"/>
          <w:szCs w:val="32"/>
        </w:rPr>
        <w:t>1</w:t>
      </w:r>
      <w:r w:rsidR="00131719" w:rsidRPr="008227D6">
        <w:rPr>
          <w:rFonts w:ascii="Times New Roman" w:eastAsia="仿宋_GB2312" w:hAnsi="Times New Roman" w:cs="Times New Roman" w:hint="eastAsia"/>
          <w:bCs/>
          <w:sz w:val="32"/>
          <w:szCs w:val="32"/>
        </w:rPr>
        <w:t>套；</w:t>
      </w:r>
      <w:r w:rsidR="00C515A5" w:rsidRPr="008227D6">
        <w:rPr>
          <w:rFonts w:ascii="Times New Roman" w:eastAsia="仿宋_GB2312" w:hAnsi="Times New Roman" w:cs="Times New Roman"/>
          <w:bCs/>
          <w:sz w:val="32"/>
          <w:szCs w:val="32"/>
        </w:rPr>
        <w:t>耕地恢复</w:t>
      </w:r>
      <w:r w:rsidR="003533CD" w:rsidRPr="008227D6">
        <w:rPr>
          <w:rFonts w:ascii="Times New Roman" w:eastAsia="仿宋_GB2312" w:hAnsi="Times New Roman" w:cs="Times New Roman"/>
          <w:bCs/>
          <w:sz w:val="32"/>
          <w:szCs w:val="32"/>
        </w:rPr>
        <w:t>面积</w:t>
      </w:r>
      <w:r w:rsidR="00C515A5" w:rsidRPr="008227D6">
        <w:rPr>
          <w:rFonts w:ascii="Times New Roman" w:eastAsia="仿宋_GB2312" w:hAnsi="Times New Roman" w:cs="Times New Roman"/>
          <w:bCs/>
          <w:sz w:val="32"/>
          <w:szCs w:val="32"/>
        </w:rPr>
        <w:t>≥891</w:t>
      </w:r>
      <w:r w:rsidR="00C515A5" w:rsidRPr="008227D6">
        <w:rPr>
          <w:rFonts w:ascii="Times New Roman" w:eastAsia="仿宋_GB2312" w:hAnsi="Times New Roman" w:cs="Times New Roman"/>
          <w:bCs/>
          <w:sz w:val="32"/>
          <w:szCs w:val="32"/>
        </w:rPr>
        <w:t>亩</w:t>
      </w:r>
      <w:r w:rsidRPr="008227D6">
        <w:rPr>
          <w:rFonts w:ascii="Times New Roman" w:eastAsia="仿宋_GB2312" w:hAnsi="Times New Roman" w:cs="Times New Roman"/>
          <w:bCs/>
          <w:sz w:val="32"/>
          <w:szCs w:val="32"/>
        </w:rPr>
        <w:t>；</w:t>
      </w:r>
      <w:r w:rsidR="0003685F" w:rsidRPr="008227D6">
        <w:rPr>
          <w:rFonts w:ascii="Times New Roman" w:eastAsia="仿宋_GB2312" w:hAnsi="Times New Roman" w:cs="Times New Roman"/>
          <w:bCs/>
          <w:sz w:val="32"/>
          <w:szCs w:val="32"/>
        </w:rPr>
        <w:t>国有建设用地储备和供应计划编制</w:t>
      </w:r>
      <w:r w:rsidR="00C515A5" w:rsidRPr="008227D6">
        <w:rPr>
          <w:rFonts w:ascii="Times New Roman" w:eastAsia="仿宋_GB2312" w:hAnsi="Times New Roman" w:cs="Times New Roman"/>
          <w:bCs/>
          <w:sz w:val="32"/>
          <w:szCs w:val="32"/>
        </w:rPr>
        <w:t>1</w:t>
      </w:r>
      <w:r w:rsidR="00C515A5" w:rsidRPr="008227D6">
        <w:rPr>
          <w:rFonts w:ascii="Times New Roman" w:eastAsia="仿宋_GB2312" w:hAnsi="Times New Roman" w:cs="Times New Roman"/>
          <w:bCs/>
          <w:sz w:val="32"/>
          <w:szCs w:val="32"/>
        </w:rPr>
        <w:t>套；土地收储评估</w:t>
      </w:r>
      <w:r w:rsidR="00D30A57" w:rsidRPr="008227D6">
        <w:rPr>
          <w:rFonts w:ascii="Times New Roman" w:eastAsia="仿宋_GB2312" w:hAnsi="Times New Roman" w:cs="Times New Roman"/>
          <w:bCs/>
          <w:sz w:val="32"/>
          <w:szCs w:val="32"/>
        </w:rPr>
        <w:t>报告</w:t>
      </w:r>
      <w:r w:rsidR="00D30A57" w:rsidRPr="008227D6">
        <w:rPr>
          <w:rFonts w:ascii="Times New Roman" w:eastAsia="仿宋_GB2312" w:hAnsi="Times New Roman" w:cs="Times New Roman"/>
          <w:bCs/>
          <w:sz w:val="32"/>
          <w:szCs w:val="32"/>
        </w:rPr>
        <w:t>2</w:t>
      </w:r>
      <w:r w:rsidR="00D30A57" w:rsidRPr="008227D6">
        <w:rPr>
          <w:rFonts w:ascii="Times New Roman" w:eastAsia="仿宋_GB2312" w:hAnsi="Times New Roman" w:cs="Times New Roman"/>
          <w:bCs/>
          <w:sz w:val="32"/>
          <w:szCs w:val="32"/>
        </w:rPr>
        <w:t>份</w:t>
      </w:r>
      <w:r w:rsidRPr="008227D6">
        <w:rPr>
          <w:rFonts w:ascii="Times New Roman" w:eastAsia="仿宋_GB2312" w:hAnsi="Times New Roman" w:cs="Times New Roman"/>
          <w:bCs/>
          <w:sz w:val="32"/>
          <w:szCs w:val="32"/>
        </w:rPr>
        <w:t>。</w:t>
      </w:r>
    </w:p>
    <w:p w14:paraId="114EF1B4" w14:textId="2E772346" w:rsidR="00203F2C" w:rsidRPr="008227D6" w:rsidRDefault="003B2DB6" w:rsidP="003A1AFA">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2</w:t>
      </w:r>
      <w:r w:rsidRPr="008227D6">
        <w:rPr>
          <w:rFonts w:ascii="Times New Roman" w:eastAsia="仿宋_GB2312" w:hAnsi="Times New Roman" w:cs="Times New Roman"/>
          <w:bCs/>
          <w:sz w:val="32"/>
          <w:szCs w:val="32"/>
        </w:rPr>
        <w:t>）质量指标。</w:t>
      </w:r>
      <w:r w:rsidR="003A1AFA" w:rsidRPr="008227D6">
        <w:rPr>
          <w:rFonts w:ascii="Times New Roman" w:eastAsia="仿宋_GB2312" w:hAnsi="Times New Roman" w:cs="Times New Roman"/>
          <w:bCs/>
          <w:sz w:val="32"/>
          <w:szCs w:val="32"/>
        </w:rPr>
        <w:t>规划</w:t>
      </w:r>
      <w:r w:rsidR="006D48A1" w:rsidRPr="008227D6">
        <w:rPr>
          <w:rFonts w:ascii="Times New Roman" w:eastAsia="仿宋_GB2312" w:hAnsi="Times New Roman" w:cs="Times New Roman"/>
          <w:bCs/>
          <w:sz w:val="32"/>
          <w:szCs w:val="32"/>
        </w:rPr>
        <w:t>编制</w:t>
      </w:r>
      <w:r w:rsidR="003A1AFA" w:rsidRPr="008227D6">
        <w:rPr>
          <w:rFonts w:ascii="Times New Roman" w:eastAsia="仿宋_GB2312" w:hAnsi="Times New Roman" w:cs="Times New Roman"/>
          <w:bCs/>
          <w:sz w:val="32"/>
          <w:szCs w:val="32"/>
        </w:rPr>
        <w:t>合格率</w:t>
      </w:r>
      <w:r w:rsidR="003A1AFA" w:rsidRPr="008227D6">
        <w:rPr>
          <w:rFonts w:ascii="Times New Roman" w:eastAsia="仿宋_GB2312" w:hAnsi="Times New Roman" w:cs="Times New Roman"/>
          <w:bCs/>
          <w:sz w:val="32"/>
          <w:szCs w:val="32"/>
        </w:rPr>
        <w:t>100</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w:t>
      </w:r>
      <w:r w:rsidR="003A1AFA" w:rsidRPr="008227D6">
        <w:rPr>
          <w:rFonts w:ascii="Times New Roman" w:eastAsia="仿宋_GB2312" w:hAnsi="Times New Roman" w:cs="Times New Roman"/>
          <w:bCs/>
          <w:sz w:val="32"/>
          <w:szCs w:val="32"/>
        </w:rPr>
        <w:t>耕地恢复合格率</w:t>
      </w:r>
      <w:r w:rsidR="003A1AFA" w:rsidRPr="008227D6">
        <w:rPr>
          <w:rFonts w:ascii="Times New Roman" w:eastAsia="仿宋_GB2312" w:hAnsi="Times New Roman" w:cs="Times New Roman"/>
          <w:bCs/>
          <w:sz w:val="32"/>
          <w:szCs w:val="32"/>
        </w:rPr>
        <w:t>100%</w:t>
      </w:r>
      <w:r w:rsidRPr="008227D6">
        <w:rPr>
          <w:rFonts w:ascii="Times New Roman" w:eastAsia="仿宋_GB2312" w:hAnsi="Times New Roman" w:cs="Times New Roman"/>
          <w:bCs/>
          <w:sz w:val="32"/>
          <w:szCs w:val="32"/>
        </w:rPr>
        <w:t>；</w:t>
      </w:r>
      <w:r w:rsidR="003A1AFA" w:rsidRPr="008227D6">
        <w:rPr>
          <w:rFonts w:ascii="Times New Roman" w:eastAsia="仿宋_GB2312" w:hAnsi="Times New Roman" w:cs="Times New Roman"/>
          <w:bCs/>
          <w:sz w:val="32"/>
          <w:szCs w:val="32"/>
        </w:rPr>
        <w:t>国有建设用地储备</w:t>
      </w:r>
      <w:r w:rsidR="0003685F" w:rsidRPr="008227D6">
        <w:rPr>
          <w:rFonts w:ascii="Times New Roman" w:eastAsia="仿宋_GB2312" w:hAnsi="Times New Roman" w:cs="Times New Roman"/>
          <w:bCs/>
          <w:sz w:val="32"/>
          <w:szCs w:val="32"/>
        </w:rPr>
        <w:t>和供应</w:t>
      </w:r>
      <w:r w:rsidR="003A1AFA" w:rsidRPr="008227D6">
        <w:rPr>
          <w:rFonts w:ascii="Times New Roman" w:eastAsia="仿宋_GB2312" w:hAnsi="Times New Roman" w:cs="Times New Roman"/>
          <w:bCs/>
          <w:sz w:val="32"/>
          <w:szCs w:val="32"/>
        </w:rPr>
        <w:t>计划编制合格率</w:t>
      </w:r>
      <w:r w:rsidR="003A1AFA" w:rsidRPr="008227D6">
        <w:rPr>
          <w:rFonts w:ascii="Times New Roman" w:eastAsia="仿宋_GB2312" w:hAnsi="Times New Roman" w:cs="Times New Roman"/>
          <w:bCs/>
          <w:sz w:val="32"/>
          <w:szCs w:val="32"/>
        </w:rPr>
        <w:t>100%</w:t>
      </w:r>
      <w:r w:rsidR="003A1AFA" w:rsidRPr="008227D6">
        <w:rPr>
          <w:rFonts w:ascii="Times New Roman" w:eastAsia="仿宋_GB2312" w:hAnsi="Times New Roman" w:cs="Times New Roman"/>
          <w:bCs/>
          <w:sz w:val="32"/>
          <w:szCs w:val="32"/>
        </w:rPr>
        <w:t>；土地收储评估报告合格率</w:t>
      </w:r>
      <w:r w:rsidR="003A1AFA" w:rsidRPr="008227D6">
        <w:rPr>
          <w:rFonts w:ascii="Times New Roman" w:eastAsia="仿宋_GB2312" w:hAnsi="Times New Roman" w:cs="Times New Roman"/>
          <w:bCs/>
          <w:sz w:val="32"/>
          <w:szCs w:val="32"/>
        </w:rPr>
        <w:t>100%</w:t>
      </w:r>
      <w:r w:rsidRPr="008227D6">
        <w:rPr>
          <w:rFonts w:ascii="Times New Roman" w:eastAsia="仿宋_GB2312" w:hAnsi="Times New Roman" w:cs="Times New Roman"/>
          <w:bCs/>
          <w:sz w:val="32"/>
          <w:szCs w:val="32"/>
        </w:rPr>
        <w:t>。</w:t>
      </w:r>
    </w:p>
    <w:p w14:paraId="1C9B445C" w14:textId="10A0C525"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3</w:t>
      </w:r>
      <w:r w:rsidRPr="008227D6">
        <w:rPr>
          <w:rFonts w:ascii="Times New Roman" w:eastAsia="仿宋_GB2312" w:hAnsi="Times New Roman" w:cs="Times New Roman"/>
          <w:bCs/>
          <w:sz w:val="32"/>
          <w:szCs w:val="32"/>
        </w:rPr>
        <w:t>）时效指标。</w:t>
      </w:r>
      <w:r w:rsidR="00786D07" w:rsidRPr="008227D6">
        <w:rPr>
          <w:rFonts w:ascii="Times New Roman" w:eastAsia="仿宋_GB2312" w:hAnsi="Times New Roman" w:cs="Times New Roman"/>
          <w:bCs/>
          <w:sz w:val="32"/>
          <w:szCs w:val="32"/>
        </w:rPr>
        <w:t>按省、市、区相关工作进度要求</w:t>
      </w:r>
      <w:r w:rsidR="00832D14" w:rsidRPr="008227D6">
        <w:rPr>
          <w:rFonts w:ascii="Times New Roman" w:eastAsia="仿宋_GB2312" w:hAnsi="Times New Roman" w:cs="Times New Roman"/>
          <w:bCs/>
          <w:sz w:val="32"/>
          <w:szCs w:val="32"/>
        </w:rPr>
        <w:t>完成规划编制</w:t>
      </w:r>
      <w:r w:rsidRPr="008227D6">
        <w:rPr>
          <w:rFonts w:ascii="Times New Roman" w:eastAsia="仿宋_GB2312" w:hAnsi="Times New Roman" w:cs="Times New Roman"/>
          <w:bCs/>
          <w:sz w:val="32"/>
          <w:szCs w:val="32"/>
        </w:rPr>
        <w:t>；</w:t>
      </w:r>
      <w:r w:rsidR="00832D14" w:rsidRPr="008227D6">
        <w:rPr>
          <w:rFonts w:ascii="Times New Roman" w:eastAsia="仿宋_GB2312" w:hAnsi="Times New Roman" w:cs="Times New Roman"/>
          <w:bCs/>
          <w:sz w:val="32"/>
          <w:szCs w:val="32"/>
        </w:rPr>
        <w:t>2023</w:t>
      </w:r>
      <w:r w:rsidR="00832D14" w:rsidRPr="008227D6">
        <w:rPr>
          <w:rFonts w:ascii="Times New Roman" w:eastAsia="仿宋_GB2312" w:hAnsi="Times New Roman" w:cs="Times New Roman"/>
          <w:bCs/>
          <w:sz w:val="32"/>
          <w:szCs w:val="32"/>
        </w:rPr>
        <w:t>年</w:t>
      </w:r>
      <w:r w:rsidR="00832D14" w:rsidRPr="008227D6">
        <w:rPr>
          <w:rFonts w:ascii="Times New Roman" w:eastAsia="仿宋_GB2312" w:hAnsi="Times New Roman" w:cs="Times New Roman"/>
          <w:bCs/>
          <w:sz w:val="32"/>
          <w:szCs w:val="32"/>
        </w:rPr>
        <w:t>12</w:t>
      </w:r>
      <w:r w:rsidR="00832D14" w:rsidRPr="008227D6">
        <w:rPr>
          <w:rFonts w:ascii="Times New Roman" w:eastAsia="仿宋_GB2312" w:hAnsi="Times New Roman" w:cs="Times New Roman"/>
          <w:bCs/>
          <w:sz w:val="32"/>
          <w:szCs w:val="32"/>
        </w:rPr>
        <w:t>月之前完成耕地恢复工作；</w:t>
      </w:r>
      <w:r w:rsidR="00832D14" w:rsidRPr="008227D6">
        <w:rPr>
          <w:rFonts w:ascii="Times New Roman" w:eastAsia="仿宋_GB2312" w:hAnsi="Times New Roman" w:cs="Times New Roman"/>
          <w:bCs/>
          <w:sz w:val="32"/>
          <w:szCs w:val="32"/>
        </w:rPr>
        <w:t>2023</w:t>
      </w:r>
      <w:r w:rsidR="00832D14" w:rsidRPr="008227D6">
        <w:rPr>
          <w:rFonts w:ascii="Times New Roman" w:eastAsia="仿宋_GB2312" w:hAnsi="Times New Roman" w:cs="Times New Roman"/>
          <w:bCs/>
          <w:sz w:val="32"/>
          <w:szCs w:val="32"/>
        </w:rPr>
        <w:t>年</w:t>
      </w:r>
      <w:r w:rsidR="00832D14" w:rsidRPr="008227D6">
        <w:rPr>
          <w:rFonts w:ascii="Times New Roman" w:eastAsia="仿宋_GB2312" w:hAnsi="Times New Roman" w:cs="Times New Roman"/>
          <w:bCs/>
          <w:sz w:val="32"/>
          <w:szCs w:val="32"/>
        </w:rPr>
        <w:t>4</w:t>
      </w:r>
      <w:r w:rsidR="00832D14" w:rsidRPr="008227D6">
        <w:rPr>
          <w:rFonts w:ascii="Times New Roman" w:eastAsia="仿宋_GB2312" w:hAnsi="Times New Roman" w:cs="Times New Roman"/>
          <w:bCs/>
          <w:sz w:val="32"/>
          <w:szCs w:val="32"/>
        </w:rPr>
        <w:t>月</w:t>
      </w:r>
      <w:r w:rsidR="00832D14" w:rsidRPr="008227D6">
        <w:rPr>
          <w:rFonts w:ascii="Times New Roman" w:eastAsia="仿宋_GB2312" w:hAnsi="Times New Roman" w:cs="Times New Roman"/>
          <w:bCs/>
          <w:sz w:val="32"/>
          <w:szCs w:val="32"/>
        </w:rPr>
        <w:t>20</w:t>
      </w:r>
      <w:r w:rsidR="00832D14" w:rsidRPr="008227D6">
        <w:rPr>
          <w:rFonts w:ascii="Times New Roman" w:eastAsia="仿宋_GB2312" w:hAnsi="Times New Roman" w:cs="Times New Roman"/>
          <w:bCs/>
          <w:sz w:val="32"/>
          <w:szCs w:val="32"/>
        </w:rPr>
        <w:t>日之前</w:t>
      </w:r>
      <w:r w:rsidR="00C1514A" w:rsidRPr="008227D6">
        <w:rPr>
          <w:rFonts w:ascii="Times New Roman" w:eastAsia="仿宋_GB2312" w:hAnsi="Times New Roman" w:cs="Times New Roman"/>
          <w:bCs/>
          <w:sz w:val="32"/>
          <w:szCs w:val="32"/>
        </w:rPr>
        <w:t>上报</w:t>
      </w:r>
      <w:r w:rsidR="009173F8" w:rsidRPr="008227D6">
        <w:rPr>
          <w:rFonts w:ascii="Times New Roman" w:eastAsia="仿宋_GB2312" w:hAnsi="Times New Roman" w:cs="Times New Roman"/>
          <w:bCs/>
          <w:sz w:val="32"/>
          <w:szCs w:val="32"/>
        </w:rPr>
        <w:t>2023</w:t>
      </w:r>
      <w:r w:rsidR="009173F8" w:rsidRPr="008227D6">
        <w:rPr>
          <w:rFonts w:ascii="Times New Roman" w:eastAsia="仿宋_GB2312" w:hAnsi="Times New Roman" w:cs="Times New Roman"/>
          <w:bCs/>
          <w:sz w:val="32"/>
          <w:szCs w:val="32"/>
        </w:rPr>
        <w:t>年度国有建设用地储备和供应计划编制</w:t>
      </w:r>
      <w:r w:rsidR="00786D07" w:rsidRPr="008227D6">
        <w:rPr>
          <w:rFonts w:ascii="Times New Roman" w:eastAsia="仿宋_GB2312" w:hAnsi="Times New Roman" w:cs="Times New Roman"/>
          <w:bCs/>
          <w:sz w:val="32"/>
          <w:szCs w:val="32"/>
        </w:rPr>
        <w:t>；土地收储</w:t>
      </w:r>
      <w:r w:rsidR="006559B6" w:rsidRPr="008227D6">
        <w:rPr>
          <w:rFonts w:ascii="Times New Roman" w:eastAsia="仿宋_GB2312" w:hAnsi="Times New Roman" w:cs="Times New Roman" w:hint="eastAsia"/>
          <w:bCs/>
          <w:sz w:val="32"/>
          <w:szCs w:val="32"/>
        </w:rPr>
        <w:t>评估</w:t>
      </w:r>
      <w:r w:rsidR="00786D07" w:rsidRPr="008227D6">
        <w:rPr>
          <w:rFonts w:ascii="Times New Roman" w:eastAsia="仿宋_GB2312" w:hAnsi="Times New Roman" w:cs="Times New Roman"/>
          <w:bCs/>
          <w:sz w:val="32"/>
          <w:szCs w:val="32"/>
        </w:rPr>
        <w:t>报告及时率</w:t>
      </w:r>
      <w:r w:rsidR="00786D07" w:rsidRPr="008227D6">
        <w:rPr>
          <w:rFonts w:ascii="Times New Roman" w:eastAsia="仿宋_GB2312" w:hAnsi="Times New Roman" w:cs="Times New Roman"/>
          <w:bCs/>
          <w:sz w:val="32"/>
          <w:szCs w:val="32"/>
        </w:rPr>
        <w:t>100%</w:t>
      </w:r>
      <w:r w:rsidRPr="008227D6">
        <w:rPr>
          <w:rFonts w:ascii="Times New Roman" w:eastAsia="仿宋_GB2312" w:hAnsi="Times New Roman" w:cs="Times New Roman"/>
          <w:bCs/>
          <w:sz w:val="32"/>
          <w:szCs w:val="32"/>
        </w:rPr>
        <w:t>。</w:t>
      </w:r>
    </w:p>
    <w:p w14:paraId="0B9A3938" w14:textId="66C8C7FF"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4</w:t>
      </w:r>
      <w:r w:rsidRPr="008227D6">
        <w:rPr>
          <w:rFonts w:ascii="Times New Roman" w:eastAsia="仿宋_GB2312" w:hAnsi="Times New Roman" w:cs="Times New Roman"/>
          <w:bCs/>
          <w:sz w:val="32"/>
          <w:szCs w:val="32"/>
        </w:rPr>
        <w:t>）成本指标。</w:t>
      </w:r>
      <w:r w:rsidR="00CB7C8E" w:rsidRPr="008227D6">
        <w:rPr>
          <w:rFonts w:ascii="Times New Roman" w:eastAsia="仿宋_GB2312" w:hAnsi="Times New Roman" w:cs="Times New Roman" w:hint="eastAsia"/>
          <w:bCs/>
          <w:sz w:val="32"/>
          <w:szCs w:val="32"/>
        </w:rPr>
        <w:t>成本支出</w:t>
      </w:r>
      <w:r w:rsidR="00E2296E" w:rsidRPr="008227D6">
        <w:rPr>
          <w:rFonts w:ascii="Times New Roman" w:eastAsia="仿宋_GB2312" w:hAnsi="Times New Roman" w:cs="Times New Roman" w:hint="eastAsia"/>
          <w:bCs/>
          <w:sz w:val="32"/>
          <w:szCs w:val="32"/>
        </w:rPr>
        <w:t>合规</w:t>
      </w:r>
      <w:r w:rsidR="00CB7C8E" w:rsidRPr="008227D6">
        <w:rPr>
          <w:rFonts w:ascii="Times New Roman" w:eastAsia="仿宋_GB2312" w:hAnsi="Times New Roman" w:cs="Times New Roman" w:hint="eastAsia"/>
          <w:bCs/>
          <w:sz w:val="32"/>
          <w:szCs w:val="32"/>
        </w:rPr>
        <w:t>率</w:t>
      </w:r>
      <w:r w:rsidR="00CB7C8E" w:rsidRPr="008227D6">
        <w:rPr>
          <w:rFonts w:ascii="Times New Roman" w:eastAsia="仿宋_GB2312" w:hAnsi="Times New Roman" w:cs="Times New Roman" w:hint="eastAsia"/>
          <w:bCs/>
          <w:sz w:val="32"/>
          <w:szCs w:val="32"/>
        </w:rPr>
        <w:t>100%</w:t>
      </w:r>
      <w:r w:rsidRPr="008227D6">
        <w:rPr>
          <w:rFonts w:ascii="Times New Roman" w:eastAsia="仿宋_GB2312" w:hAnsi="Times New Roman" w:cs="Times New Roman"/>
          <w:bCs/>
          <w:sz w:val="32"/>
          <w:szCs w:val="32"/>
        </w:rPr>
        <w:t>。</w:t>
      </w:r>
    </w:p>
    <w:p w14:paraId="1220A954" w14:textId="6A18EFB0"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00753C32" w:rsidRPr="008227D6">
        <w:rPr>
          <w:rFonts w:ascii="Times New Roman" w:eastAsia="仿宋_GB2312" w:hAnsi="Times New Roman" w:cs="Times New Roman"/>
          <w:bCs/>
          <w:sz w:val="32"/>
          <w:szCs w:val="32"/>
        </w:rPr>
        <w:t>5</w:t>
      </w:r>
      <w:r w:rsidRPr="008227D6">
        <w:rPr>
          <w:rFonts w:ascii="Times New Roman" w:eastAsia="仿宋_GB2312" w:hAnsi="Times New Roman" w:cs="Times New Roman"/>
          <w:bCs/>
          <w:sz w:val="32"/>
          <w:szCs w:val="32"/>
        </w:rPr>
        <w:t>）</w:t>
      </w:r>
      <w:r w:rsidR="00583DF6" w:rsidRPr="008227D6">
        <w:rPr>
          <w:rFonts w:ascii="Times New Roman" w:eastAsia="仿宋_GB2312" w:hAnsi="Times New Roman" w:cs="Times New Roman"/>
          <w:bCs/>
          <w:sz w:val="32"/>
          <w:szCs w:val="32"/>
        </w:rPr>
        <w:t>社会</w:t>
      </w:r>
      <w:r w:rsidRPr="008227D6">
        <w:rPr>
          <w:rFonts w:ascii="Times New Roman" w:eastAsia="仿宋_GB2312" w:hAnsi="Times New Roman" w:cs="Times New Roman"/>
          <w:bCs/>
          <w:sz w:val="32"/>
          <w:szCs w:val="32"/>
        </w:rPr>
        <w:t>效益。</w:t>
      </w:r>
      <w:r w:rsidR="006A4C82" w:rsidRPr="008227D6">
        <w:rPr>
          <w:rFonts w:ascii="Times New Roman" w:eastAsia="仿宋_GB2312" w:hAnsi="Times New Roman" w:cs="Times New Roman"/>
          <w:bCs/>
          <w:sz w:val="32"/>
          <w:szCs w:val="32"/>
        </w:rPr>
        <w:t>区域协同推动产城融合，助力高新区高质量发展</w:t>
      </w:r>
      <w:r w:rsidR="00CF4D50" w:rsidRPr="008227D6">
        <w:rPr>
          <w:rFonts w:ascii="Times New Roman" w:eastAsia="仿宋_GB2312" w:hAnsi="Times New Roman" w:cs="Times New Roman"/>
          <w:bCs/>
          <w:sz w:val="32"/>
          <w:szCs w:val="32"/>
        </w:rPr>
        <w:t>；</w:t>
      </w:r>
      <w:r w:rsidR="006A4C82" w:rsidRPr="008227D6">
        <w:rPr>
          <w:rFonts w:ascii="Times New Roman" w:eastAsia="仿宋_GB2312" w:hAnsi="Times New Roman" w:cs="Times New Roman"/>
          <w:bCs/>
          <w:sz w:val="32"/>
          <w:szCs w:val="32"/>
        </w:rPr>
        <w:t>落实耕地保护责任，恢复耕地耕种功能</w:t>
      </w:r>
      <w:r w:rsidR="00CF4D50" w:rsidRPr="008227D6">
        <w:rPr>
          <w:rFonts w:ascii="Times New Roman" w:eastAsia="仿宋_GB2312" w:hAnsi="Times New Roman" w:cs="Times New Roman"/>
          <w:bCs/>
          <w:sz w:val="32"/>
          <w:szCs w:val="32"/>
        </w:rPr>
        <w:t>；</w:t>
      </w:r>
      <w:r w:rsidR="006A4C82" w:rsidRPr="008227D6">
        <w:rPr>
          <w:rFonts w:ascii="Times New Roman" w:eastAsia="仿宋_GB2312" w:hAnsi="Times New Roman" w:cs="Times New Roman"/>
          <w:bCs/>
          <w:sz w:val="32"/>
          <w:szCs w:val="32"/>
        </w:rPr>
        <w:t>合理配置土地供应规模，保障区域建设用地需求</w:t>
      </w:r>
      <w:r w:rsidRPr="008227D6">
        <w:rPr>
          <w:rFonts w:ascii="Times New Roman" w:eastAsia="仿宋_GB2312" w:hAnsi="Times New Roman" w:cs="Times New Roman"/>
          <w:bCs/>
          <w:sz w:val="32"/>
          <w:szCs w:val="32"/>
        </w:rPr>
        <w:t>。</w:t>
      </w:r>
    </w:p>
    <w:p w14:paraId="2260266F" w14:textId="2B6F73B2"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00B30F1C" w:rsidRPr="008227D6">
        <w:rPr>
          <w:rFonts w:ascii="Times New Roman" w:eastAsia="仿宋_GB2312" w:hAnsi="Times New Roman" w:cs="Times New Roman"/>
          <w:bCs/>
          <w:sz w:val="32"/>
          <w:szCs w:val="32"/>
        </w:rPr>
        <w:t>6</w:t>
      </w:r>
      <w:r w:rsidRPr="008227D6">
        <w:rPr>
          <w:rFonts w:ascii="Times New Roman" w:eastAsia="仿宋_GB2312" w:hAnsi="Times New Roman" w:cs="Times New Roman"/>
          <w:bCs/>
          <w:sz w:val="32"/>
          <w:szCs w:val="32"/>
        </w:rPr>
        <w:t>）满意度。</w:t>
      </w:r>
      <w:r w:rsidR="00F85244" w:rsidRPr="008227D6">
        <w:rPr>
          <w:rFonts w:ascii="Times New Roman" w:eastAsia="仿宋_GB2312" w:hAnsi="Times New Roman" w:cs="Times New Roman"/>
          <w:bCs/>
          <w:sz w:val="32"/>
          <w:szCs w:val="32"/>
        </w:rPr>
        <w:t>社会</w:t>
      </w:r>
      <w:r w:rsidRPr="008227D6">
        <w:rPr>
          <w:rFonts w:ascii="Times New Roman" w:eastAsia="仿宋_GB2312" w:hAnsi="Times New Roman" w:cs="Times New Roman"/>
          <w:bCs/>
          <w:sz w:val="32"/>
          <w:szCs w:val="32"/>
        </w:rPr>
        <w:t>公众满意度</w:t>
      </w:r>
      <w:r w:rsidRPr="008227D6">
        <w:rPr>
          <w:rFonts w:ascii="Times New Roman" w:eastAsia="仿宋_GB2312" w:hAnsi="Times New Roman" w:cs="Times New Roman"/>
          <w:bCs/>
          <w:sz w:val="32"/>
          <w:szCs w:val="32"/>
        </w:rPr>
        <w:t>≥9</w:t>
      </w:r>
      <w:r w:rsidR="004E208F" w:rsidRPr="008227D6">
        <w:rPr>
          <w:rFonts w:ascii="Times New Roman" w:eastAsia="仿宋_GB2312" w:hAnsi="Times New Roman" w:cs="Times New Roman"/>
          <w:bCs/>
          <w:sz w:val="32"/>
          <w:szCs w:val="32"/>
        </w:rPr>
        <w:t>0</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w:t>
      </w:r>
    </w:p>
    <w:p w14:paraId="5DAF248C" w14:textId="77777777" w:rsidR="00203F2C" w:rsidRPr="008227D6" w:rsidRDefault="003B2DB6">
      <w:pPr>
        <w:spacing w:line="560" w:lineRule="exact"/>
        <w:ind w:firstLineChars="200" w:firstLine="640"/>
        <w:rPr>
          <w:rFonts w:ascii="Times New Roman" w:eastAsia="黑体" w:hAnsi="Times New Roman" w:cs="Times New Roman"/>
          <w:sz w:val="32"/>
          <w:szCs w:val="32"/>
        </w:rPr>
      </w:pPr>
      <w:r w:rsidRPr="008227D6">
        <w:rPr>
          <w:rFonts w:ascii="Times New Roman" w:eastAsia="黑体" w:hAnsi="Times New Roman" w:cs="Times New Roman"/>
          <w:sz w:val="32"/>
          <w:szCs w:val="32"/>
        </w:rPr>
        <w:lastRenderedPageBreak/>
        <w:t>二、绩效评价工作开展情况</w:t>
      </w:r>
    </w:p>
    <w:p w14:paraId="2319FFDA" w14:textId="371D7E40"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我们接到常德高新区财政局委托后，成立了绩效评价小组，结合项目实际情况制定了绩效评价方案，于</w:t>
      </w:r>
      <w:r w:rsidRPr="008227D6">
        <w:rPr>
          <w:rFonts w:ascii="Times New Roman" w:eastAsia="仿宋_GB2312" w:hAnsi="Times New Roman" w:cs="Times New Roman"/>
          <w:sz w:val="32"/>
          <w:szCs w:val="32"/>
        </w:rPr>
        <w:t>202</w:t>
      </w:r>
      <w:r w:rsidR="00F535F0" w:rsidRPr="008227D6">
        <w:rPr>
          <w:rFonts w:ascii="Times New Roman" w:eastAsia="仿宋_GB2312" w:hAnsi="Times New Roman" w:cs="Times New Roman"/>
          <w:sz w:val="32"/>
          <w:szCs w:val="32"/>
        </w:rPr>
        <w:t>4</w:t>
      </w:r>
      <w:r w:rsidRPr="008227D6">
        <w:rPr>
          <w:rFonts w:ascii="Times New Roman" w:eastAsia="仿宋_GB2312" w:hAnsi="Times New Roman" w:cs="Times New Roman"/>
          <w:sz w:val="32"/>
          <w:szCs w:val="32"/>
        </w:rPr>
        <w:t>年</w:t>
      </w:r>
      <w:r w:rsidR="00F535F0" w:rsidRPr="008227D6">
        <w:rPr>
          <w:rFonts w:ascii="Times New Roman" w:eastAsia="仿宋_GB2312" w:hAnsi="Times New Roman" w:cs="Times New Roman"/>
          <w:sz w:val="32"/>
          <w:szCs w:val="32"/>
        </w:rPr>
        <w:t>7</w:t>
      </w:r>
      <w:r w:rsidRPr="008227D6">
        <w:rPr>
          <w:rFonts w:ascii="Times New Roman" w:eastAsia="仿宋_GB2312" w:hAnsi="Times New Roman" w:cs="Times New Roman"/>
          <w:sz w:val="32"/>
          <w:szCs w:val="32"/>
        </w:rPr>
        <w:t>月</w:t>
      </w:r>
      <w:r w:rsidR="00F535F0" w:rsidRPr="008227D6">
        <w:rPr>
          <w:rFonts w:ascii="Times New Roman" w:eastAsia="仿宋_GB2312" w:hAnsi="Times New Roman" w:cs="Times New Roman"/>
          <w:sz w:val="32"/>
          <w:szCs w:val="32"/>
        </w:rPr>
        <w:t>24</w:t>
      </w:r>
      <w:r w:rsidRPr="008227D6">
        <w:rPr>
          <w:rFonts w:ascii="Times New Roman" w:eastAsia="仿宋_GB2312" w:hAnsi="Times New Roman" w:cs="Times New Roman"/>
          <w:sz w:val="32"/>
          <w:szCs w:val="32"/>
        </w:rPr>
        <w:t>日至</w:t>
      </w:r>
      <w:r w:rsidR="00C642CE" w:rsidRPr="008227D6">
        <w:rPr>
          <w:rFonts w:ascii="Times New Roman" w:eastAsia="仿宋_GB2312" w:hAnsi="Times New Roman" w:cs="Times New Roman"/>
          <w:sz w:val="32"/>
          <w:szCs w:val="32"/>
        </w:rPr>
        <w:t>9</w:t>
      </w:r>
      <w:r w:rsidRPr="008227D6">
        <w:rPr>
          <w:rFonts w:ascii="Times New Roman" w:eastAsia="仿宋_GB2312" w:hAnsi="Times New Roman" w:cs="Times New Roman"/>
          <w:sz w:val="32"/>
          <w:szCs w:val="32"/>
        </w:rPr>
        <w:t>月</w:t>
      </w:r>
      <w:r w:rsidR="00A26D92" w:rsidRPr="008227D6">
        <w:rPr>
          <w:rFonts w:ascii="Times New Roman" w:eastAsia="仿宋_GB2312" w:hAnsi="Times New Roman" w:cs="Times New Roman"/>
          <w:sz w:val="32"/>
          <w:szCs w:val="32"/>
        </w:rPr>
        <w:t>10</w:t>
      </w:r>
      <w:r w:rsidRPr="008227D6">
        <w:rPr>
          <w:rFonts w:ascii="Times New Roman" w:eastAsia="仿宋_GB2312" w:hAnsi="Times New Roman" w:cs="Times New Roman"/>
          <w:sz w:val="32"/>
          <w:szCs w:val="32"/>
        </w:rPr>
        <w:t>日进行了现场评价。执行的主要工作步骤为：听取项目情况介绍；收集查阅相关资料；审核项目资金收支情况；现场</w:t>
      </w:r>
      <w:r w:rsidR="00753C32" w:rsidRPr="008227D6">
        <w:rPr>
          <w:rFonts w:ascii="Times New Roman" w:eastAsia="仿宋_GB2312" w:hAnsi="Times New Roman" w:cs="Times New Roman"/>
          <w:sz w:val="32"/>
          <w:szCs w:val="32"/>
        </w:rPr>
        <w:t>抽查</w:t>
      </w:r>
      <w:r w:rsidRPr="008227D6">
        <w:rPr>
          <w:rFonts w:ascii="Times New Roman" w:eastAsia="仿宋_GB2312" w:hAnsi="Times New Roman" w:cs="Times New Roman"/>
          <w:sz w:val="32"/>
          <w:szCs w:val="32"/>
        </w:rPr>
        <w:t>了</w:t>
      </w:r>
      <w:r w:rsidR="00753C32" w:rsidRPr="008227D6">
        <w:rPr>
          <w:rFonts w:ascii="Times New Roman" w:eastAsia="仿宋_GB2312" w:hAnsi="Times New Roman" w:cs="Times New Roman"/>
          <w:sz w:val="32"/>
          <w:szCs w:val="32"/>
        </w:rPr>
        <w:t>高新区汤家坪储备地块围墙修建</w:t>
      </w:r>
      <w:r w:rsidRPr="008227D6">
        <w:rPr>
          <w:rFonts w:ascii="Times New Roman" w:eastAsia="仿宋_GB2312" w:hAnsi="Times New Roman" w:cs="Times New Roman"/>
          <w:sz w:val="32"/>
          <w:szCs w:val="32"/>
        </w:rPr>
        <w:t>情况</w:t>
      </w:r>
      <w:r w:rsidR="00753C32" w:rsidRPr="008227D6">
        <w:rPr>
          <w:rFonts w:ascii="Times New Roman" w:eastAsia="仿宋_GB2312" w:hAnsi="Times New Roman" w:cs="Times New Roman"/>
          <w:sz w:val="32"/>
          <w:szCs w:val="32"/>
        </w:rPr>
        <w:t>、</w:t>
      </w:r>
      <w:r w:rsidR="000269B7" w:rsidRPr="008227D6">
        <w:rPr>
          <w:rFonts w:ascii="Times New Roman" w:eastAsia="仿宋_GB2312" w:hAnsi="Times New Roman" w:cs="Times New Roman"/>
          <w:sz w:val="32"/>
          <w:szCs w:val="32"/>
        </w:rPr>
        <w:t>望和啤酒地块耕地、林地复垦及中联恒通地块耕地复垦情况</w:t>
      </w:r>
      <w:r w:rsidRPr="008227D6">
        <w:rPr>
          <w:rFonts w:ascii="Times New Roman" w:eastAsia="仿宋_GB2312" w:hAnsi="Times New Roman" w:cs="Times New Roman"/>
          <w:sz w:val="32"/>
          <w:szCs w:val="32"/>
        </w:rPr>
        <w:t>；通过现场询问</w:t>
      </w:r>
      <w:r w:rsidR="00D9101C" w:rsidRPr="008227D6">
        <w:rPr>
          <w:rFonts w:ascii="Times New Roman" w:eastAsia="仿宋_GB2312" w:hAnsi="Times New Roman" w:cs="Times New Roman"/>
          <w:sz w:val="32"/>
          <w:szCs w:val="32"/>
        </w:rPr>
        <w:t>、微信调查和电话调查等</w:t>
      </w:r>
      <w:r w:rsidRPr="008227D6">
        <w:rPr>
          <w:rFonts w:ascii="Times New Roman" w:eastAsia="仿宋_GB2312" w:hAnsi="Times New Roman" w:cs="Times New Roman"/>
          <w:sz w:val="32"/>
          <w:szCs w:val="32"/>
        </w:rPr>
        <w:t>方式，对</w:t>
      </w:r>
      <w:r w:rsidR="00266F87" w:rsidRPr="008227D6">
        <w:rPr>
          <w:rFonts w:ascii="Times New Roman" w:eastAsia="仿宋_GB2312" w:hAnsi="Times New Roman" w:cs="Times New Roman"/>
          <w:sz w:val="32"/>
          <w:szCs w:val="32"/>
        </w:rPr>
        <w:t>69</w:t>
      </w:r>
      <w:r w:rsidRPr="008227D6">
        <w:rPr>
          <w:rFonts w:ascii="Times New Roman" w:eastAsia="仿宋_GB2312" w:hAnsi="Times New Roman" w:cs="Times New Roman"/>
          <w:sz w:val="32"/>
          <w:szCs w:val="32"/>
        </w:rPr>
        <w:t>位社会公众进行了问卷调查；与高新区财政局、项目单位沟通交流后，综合分析形成本项目绩效评价报告。根据项目特性，将虚列项目套取财政资金和存在重大违纪违规情况列为项目否决性指标。</w:t>
      </w:r>
    </w:p>
    <w:p w14:paraId="377924BD" w14:textId="77777777" w:rsidR="00203F2C" w:rsidRPr="008227D6" w:rsidRDefault="003B2DB6">
      <w:pPr>
        <w:spacing w:line="560" w:lineRule="exact"/>
        <w:ind w:firstLineChars="200" w:firstLine="640"/>
        <w:rPr>
          <w:rFonts w:ascii="Times New Roman" w:eastAsia="黑体" w:hAnsi="Times New Roman" w:cs="Times New Roman"/>
          <w:sz w:val="32"/>
          <w:szCs w:val="32"/>
        </w:rPr>
      </w:pPr>
      <w:r w:rsidRPr="008227D6">
        <w:rPr>
          <w:rFonts w:ascii="Times New Roman" w:eastAsia="黑体" w:hAnsi="Times New Roman" w:cs="Times New Roman"/>
          <w:sz w:val="32"/>
          <w:szCs w:val="32"/>
        </w:rPr>
        <w:t>三、综合评价情况及评价结论</w:t>
      </w:r>
    </w:p>
    <w:p w14:paraId="3D8338A2" w14:textId="4B6AE9C6"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经综合评价，该项目得分</w:t>
      </w:r>
      <w:r w:rsidR="000815A1" w:rsidRPr="008227D6">
        <w:rPr>
          <w:rFonts w:ascii="Times New Roman" w:eastAsia="仿宋_GB2312" w:hAnsi="Times New Roman" w:cs="Times New Roman" w:hint="eastAsia"/>
          <w:sz w:val="32"/>
          <w:szCs w:val="32"/>
        </w:rPr>
        <w:t>8</w:t>
      </w:r>
      <w:r w:rsidR="00E762D4" w:rsidRPr="008227D6">
        <w:rPr>
          <w:rFonts w:ascii="Times New Roman" w:eastAsia="仿宋_GB2312" w:hAnsi="Times New Roman" w:cs="Times New Roman" w:hint="eastAsia"/>
          <w:sz w:val="32"/>
          <w:szCs w:val="32"/>
        </w:rPr>
        <w:t>2</w:t>
      </w:r>
      <w:r w:rsidR="000815A1" w:rsidRPr="008227D6">
        <w:rPr>
          <w:rFonts w:ascii="Times New Roman" w:eastAsia="仿宋_GB2312" w:hAnsi="Times New Roman" w:cs="Times New Roman" w:hint="eastAsia"/>
          <w:sz w:val="32"/>
          <w:szCs w:val="32"/>
        </w:rPr>
        <w:t>.5</w:t>
      </w:r>
      <w:r w:rsidRPr="008227D6">
        <w:rPr>
          <w:rFonts w:ascii="Times New Roman" w:eastAsia="仿宋_GB2312" w:hAnsi="Times New Roman" w:cs="Times New Roman"/>
          <w:sz w:val="32"/>
          <w:szCs w:val="32"/>
        </w:rPr>
        <w:t>分，评价结果为</w:t>
      </w:r>
      <w:r w:rsidRPr="008227D6">
        <w:rPr>
          <w:rFonts w:ascii="Times New Roman" w:eastAsia="仿宋_GB2312" w:hAnsi="Times New Roman" w:cs="Times New Roman"/>
          <w:sz w:val="32"/>
          <w:szCs w:val="32"/>
        </w:rPr>
        <w:t>“</w:t>
      </w:r>
      <w:r w:rsidR="009819F6" w:rsidRPr="008227D6">
        <w:rPr>
          <w:rFonts w:ascii="Times New Roman" w:eastAsia="仿宋_GB2312" w:hAnsi="Times New Roman" w:cs="Times New Roman" w:hint="eastAsia"/>
          <w:sz w:val="32"/>
          <w:szCs w:val="32"/>
        </w:rPr>
        <w:t>良</w:t>
      </w: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。评分情况如下：</w:t>
      </w:r>
    </w:p>
    <w:p w14:paraId="6E206DC0" w14:textId="5B2CED18" w:rsidR="00203F2C" w:rsidRPr="008227D6" w:rsidRDefault="003B2DB6">
      <w:pPr>
        <w:numPr>
          <w:ilvl w:val="0"/>
          <w:numId w:val="3"/>
        </w:num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决策总分</w:t>
      </w:r>
      <w:r w:rsidRPr="008227D6">
        <w:rPr>
          <w:rFonts w:ascii="Times New Roman" w:eastAsia="楷体_GB2312" w:hAnsi="Times New Roman" w:cs="Times New Roman"/>
          <w:bCs/>
          <w:sz w:val="32"/>
          <w:szCs w:val="32"/>
        </w:rPr>
        <w:t>15</w:t>
      </w:r>
      <w:r w:rsidRPr="008227D6">
        <w:rPr>
          <w:rFonts w:ascii="Times New Roman" w:eastAsia="楷体_GB2312" w:hAnsi="Times New Roman" w:cs="Times New Roman"/>
          <w:bCs/>
          <w:sz w:val="32"/>
          <w:szCs w:val="32"/>
        </w:rPr>
        <w:t>分，得分</w:t>
      </w:r>
      <w:r w:rsidR="005A3832" w:rsidRPr="008227D6">
        <w:rPr>
          <w:rFonts w:ascii="Times New Roman" w:eastAsia="楷体_GB2312" w:hAnsi="Times New Roman" w:cs="Times New Roman" w:hint="eastAsia"/>
          <w:bCs/>
          <w:sz w:val="32"/>
          <w:szCs w:val="32"/>
        </w:rPr>
        <w:t>13.5</w:t>
      </w:r>
      <w:r w:rsidRPr="008227D6">
        <w:rPr>
          <w:rFonts w:ascii="Times New Roman" w:eastAsia="楷体_GB2312" w:hAnsi="Times New Roman" w:cs="Times New Roman"/>
          <w:bCs/>
          <w:sz w:val="32"/>
          <w:szCs w:val="32"/>
        </w:rPr>
        <w:t>分，扣</w:t>
      </w:r>
      <w:r w:rsidR="00336E1E" w:rsidRPr="008227D6">
        <w:rPr>
          <w:rFonts w:ascii="Times New Roman" w:eastAsia="楷体_GB2312" w:hAnsi="Times New Roman" w:cs="Times New Roman"/>
          <w:bCs/>
          <w:sz w:val="32"/>
          <w:szCs w:val="32"/>
        </w:rPr>
        <w:t>1</w:t>
      </w:r>
      <w:r w:rsidR="005A3832" w:rsidRPr="008227D6">
        <w:rPr>
          <w:rFonts w:ascii="Times New Roman" w:eastAsia="楷体_GB2312" w:hAnsi="Times New Roman" w:cs="Times New Roman" w:hint="eastAsia"/>
          <w:bCs/>
          <w:sz w:val="32"/>
          <w:szCs w:val="32"/>
        </w:rPr>
        <w:t>.5</w:t>
      </w:r>
      <w:r w:rsidRPr="008227D6">
        <w:rPr>
          <w:rFonts w:ascii="Times New Roman" w:eastAsia="楷体_GB2312" w:hAnsi="Times New Roman" w:cs="Times New Roman"/>
          <w:bCs/>
          <w:sz w:val="32"/>
          <w:szCs w:val="32"/>
        </w:rPr>
        <w:t>分。扣分明细如下：</w:t>
      </w:r>
    </w:p>
    <w:p w14:paraId="4C541C9B" w14:textId="7DC2D4D9" w:rsidR="005458BA" w:rsidRPr="008227D6" w:rsidRDefault="005458BA">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绩效指标明确性扣</w:t>
      </w:r>
      <w:r w:rsidR="007842BA" w:rsidRPr="008227D6">
        <w:rPr>
          <w:rFonts w:ascii="Times New Roman" w:eastAsia="仿宋_GB2312" w:hAnsi="Times New Roman" w:cs="Times New Roman" w:hint="eastAsia"/>
          <w:bCs/>
          <w:sz w:val="32"/>
          <w:szCs w:val="32"/>
        </w:rPr>
        <w:t>0.5</w:t>
      </w:r>
      <w:r w:rsidRPr="008227D6">
        <w:rPr>
          <w:rFonts w:ascii="Times New Roman" w:eastAsia="仿宋_GB2312" w:hAnsi="Times New Roman" w:cs="Times New Roman" w:hint="eastAsia"/>
          <w:bCs/>
          <w:sz w:val="32"/>
          <w:szCs w:val="32"/>
        </w:rPr>
        <w:t>分。《常德高新区村庄规划、专项规划编制》项目绩效目标</w:t>
      </w:r>
      <w:r w:rsidR="00932E67" w:rsidRPr="008227D6">
        <w:rPr>
          <w:rFonts w:ascii="Times New Roman" w:eastAsia="仿宋_GB2312" w:hAnsi="Times New Roman" w:cs="Times New Roman" w:hint="eastAsia"/>
          <w:bCs/>
          <w:sz w:val="32"/>
          <w:szCs w:val="32"/>
        </w:rPr>
        <w:t>未</w:t>
      </w:r>
      <w:r w:rsidRPr="008227D6">
        <w:rPr>
          <w:rFonts w:ascii="Times New Roman" w:eastAsia="仿宋_GB2312" w:hAnsi="Times New Roman" w:cs="Times New Roman" w:hint="eastAsia"/>
          <w:bCs/>
          <w:sz w:val="32"/>
          <w:szCs w:val="32"/>
        </w:rPr>
        <w:t>细化分解为具体的绩效指标</w:t>
      </w:r>
      <w:r w:rsidR="005A3832" w:rsidRPr="008227D6">
        <w:rPr>
          <w:rFonts w:ascii="Times New Roman" w:eastAsia="仿宋_GB2312" w:hAnsi="Times New Roman" w:cs="Times New Roman" w:hint="eastAsia"/>
          <w:bCs/>
          <w:sz w:val="32"/>
          <w:szCs w:val="32"/>
        </w:rPr>
        <w:t>，扣</w:t>
      </w:r>
      <w:r w:rsidR="005A3832" w:rsidRPr="008227D6">
        <w:rPr>
          <w:rFonts w:ascii="Times New Roman" w:eastAsia="仿宋_GB2312" w:hAnsi="Times New Roman" w:cs="Times New Roman" w:hint="eastAsia"/>
          <w:bCs/>
          <w:sz w:val="32"/>
          <w:szCs w:val="32"/>
        </w:rPr>
        <w:t>0.5</w:t>
      </w:r>
      <w:r w:rsidR="005A3832" w:rsidRPr="008227D6">
        <w:rPr>
          <w:rFonts w:ascii="Times New Roman" w:eastAsia="仿宋_GB2312" w:hAnsi="Times New Roman" w:cs="Times New Roman" w:hint="eastAsia"/>
          <w:bCs/>
          <w:sz w:val="32"/>
          <w:szCs w:val="32"/>
        </w:rPr>
        <w:t>分</w:t>
      </w:r>
      <w:r w:rsidRPr="008227D6">
        <w:rPr>
          <w:rFonts w:ascii="Times New Roman" w:eastAsia="仿宋_GB2312" w:hAnsi="Times New Roman" w:cs="Times New Roman" w:hint="eastAsia"/>
          <w:bCs/>
          <w:sz w:val="32"/>
          <w:szCs w:val="32"/>
        </w:rPr>
        <w:t>。</w:t>
      </w:r>
    </w:p>
    <w:p w14:paraId="635498CF" w14:textId="59B9EA08"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预算编制科学性扣</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分</w:t>
      </w:r>
      <w:r w:rsidR="004D1DFE" w:rsidRPr="008227D6">
        <w:rPr>
          <w:rFonts w:ascii="Times New Roman" w:eastAsia="仿宋_GB2312" w:hAnsi="Times New Roman" w:cs="Times New Roman"/>
          <w:bCs/>
          <w:sz w:val="32"/>
          <w:szCs w:val="32"/>
        </w:rPr>
        <w:t>。</w:t>
      </w:r>
      <w:r w:rsidR="000A09AD" w:rsidRPr="008227D6">
        <w:rPr>
          <w:rFonts w:ascii="Times New Roman" w:eastAsia="仿宋_GB2312" w:hAnsi="Times New Roman" w:cs="Times New Roman"/>
          <w:bCs/>
          <w:sz w:val="32"/>
          <w:szCs w:val="32"/>
        </w:rPr>
        <w:t>年初预算未精确测算，预算编制欠科学</w:t>
      </w:r>
      <w:r w:rsidRPr="008227D6">
        <w:rPr>
          <w:rFonts w:ascii="Times New Roman" w:eastAsia="仿宋_GB2312" w:hAnsi="Times New Roman" w:cs="Times New Roman"/>
          <w:bCs/>
          <w:sz w:val="32"/>
          <w:szCs w:val="32"/>
        </w:rPr>
        <w:t>，扣</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分。</w:t>
      </w:r>
    </w:p>
    <w:p w14:paraId="3F772187" w14:textId="44E15AB3"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（二）过程总分</w:t>
      </w:r>
      <w:r w:rsidRPr="008227D6">
        <w:rPr>
          <w:rFonts w:ascii="Times New Roman" w:eastAsia="楷体_GB2312" w:hAnsi="Times New Roman" w:cs="Times New Roman"/>
          <w:bCs/>
          <w:sz w:val="32"/>
          <w:szCs w:val="32"/>
        </w:rPr>
        <w:t>25</w:t>
      </w:r>
      <w:r w:rsidRPr="008227D6">
        <w:rPr>
          <w:rFonts w:ascii="Times New Roman" w:eastAsia="楷体_GB2312" w:hAnsi="Times New Roman" w:cs="Times New Roman"/>
          <w:bCs/>
          <w:sz w:val="32"/>
          <w:szCs w:val="32"/>
        </w:rPr>
        <w:t>分，得分</w:t>
      </w:r>
      <w:r w:rsidR="000512F0" w:rsidRPr="008227D6">
        <w:rPr>
          <w:rFonts w:ascii="Times New Roman" w:eastAsia="楷体_GB2312" w:hAnsi="Times New Roman" w:cs="Times New Roman" w:hint="eastAsia"/>
          <w:bCs/>
          <w:sz w:val="32"/>
          <w:szCs w:val="32"/>
        </w:rPr>
        <w:t>16</w:t>
      </w:r>
      <w:r w:rsidRPr="008227D6">
        <w:rPr>
          <w:rFonts w:ascii="Times New Roman" w:eastAsia="楷体_GB2312" w:hAnsi="Times New Roman" w:cs="Times New Roman"/>
          <w:bCs/>
          <w:sz w:val="32"/>
          <w:szCs w:val="32"/>
        </w:rPr>
        <w:t>分，扣</w:t>
      </w:r>
      <w:r w:rsidR="000512F0" w:rsidRPr="008227D6">
        <w:rPr>
          <w:rFonts w:ascii="Times New Roman" w:eastAsia="楷体_GB2312" w:hAnsi="Times New Roman" w:cs="Times New Roman" w:hint="eastAsia"/>
          <w:bCs/>
          <w:sz w:val="32"/>
          <w:szCs w:val="32"/>
        </w:rPr>
        <w:t>9</w:t>
      </w:r>
      <w:r w:rsidRPr="008227D6">
        <w:rPr>
          <w:rFonts w:ascii="Times New Roman" w:eastAsia="楷体_GB2312" w:hAnsi="Times New Roman" w:cs="Times New Roman"/>
          <w:bCs/>
          <w:sz w:val="32"/>
          <w:szCs w:val="32"/>
        </w:rPr>
        <w:t>分。扣分明细如下：</w:t>
      </w:r>
    </w:p>
    <w:p w14:paraId="584E1A33" w14:textId="59A66DC1" w:rsidR="00203F2C" w:rsidRPr="008227D6" w:rsidRDefault="00336E1E">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资金到位</w:t>
      </w:r>
      <w:r w:rsidR="003B2DB6" w:rsidRPr="008227D6">
        <w:rPr>
          <w:rFonts w:ascii="Times New Roman" w:eastAsia="仿宋_GB2312" w:hAnsi="Times New Roman" w:cs="Times New Roman"/>
          <w:bCs/>
          <w:sz w:val="32"/>
          <w:szCs w:val="32"/>
        </w:rPr>
        <w:t>率</w:t>
      </w:r>
      <w:r w:rsidR="00B139A0" w:rsidRPr="008227D6">
        <w:rPr>
          <w:rFonts w:ascii="Times New Roman" w:eastAsia="仿宋_GB2312" w:hAnsi="Times New Roman" w:cs="Times New Roman"/>
          <w:bCs/>
          <w:sz w:val="32"/>
          <w:szCs w:val="32"/>
        </w:rPr>
        <w:t>扣</w:t>
      </w:r>
      <w:r w:rsidR="0024559B" w:rsidRPr="008227D6">
        <w:rPr>
          <w:rFonts w:ascii="Times New Roman" w:eastAsia="仿宋_GB2312" w:hAnsi="Times New Roman" w:cs="Times New Roman"/>
          <w:bCs/>
          <w:sz w:val="32"/>
          <w:szCs w:val="32"/>
        </w:rPr>
        <w:t>2</w:t>
      </w:r>
      <w:r w:rsidR="00B139A0" w:rsidRPr="008227D6">
        <w:rPr>
          <w:rFonts w:ascii="Times New Roman" w:eastAsia="仿宋_GB2312" w:hAnsi="Times New Roman" w:cs="Times New Roman"/>
          <w:bCs/>
          <w:sz w:val="32"/>
          <w:szCs w:val="32"/>
        </w:rPr>
        <w:t>分。</w:t>
      </w:r>
      <w:r w:rsidRPr="008227D6">
        <w:rPr>
          <w:rFonts w:ascii="Times New Roman" w:eastAsia="仿宋_GB2312" w:hAnsi="Times New Roman" w:cs="Times New Roman"/>
          <w:bCs/>
          <w:sz w:val="32"/>
          <w:szCs w:val="32"/>
        </w:rPr>
        <w:t>资金到位</w:t>
      </w:r>
      <w:r w:rsidR="00B139A0" w:rsidRPr="008227D6">
        <w:rPr>
          <w:rFonts w:ascii="Times New Roman" w:eastAsia="仿宋_GB2312" w:hAnsi="Times New Roman" w:cs="Times New Roman"/>
          <w:bCs/>
          <w:sz w:val="32"/>
          <w:szCs w:val="32"/>
        </w:rPr>
        <w:t>率</w:t>
      </w:r>
      <w:r w:rsidR="009819F6" w:rsidRPr="008227D6">
        <w:rPr>
          <w:rFonts w:ascii="Times New Roman" w:eastAsia="仿宋_GB2312" w:hAnsi="Times New Roman" w:cs="Times New Roman"/>
          <w:bCs/>
          <w:sz w:val="32"/>
          <w:szCs w:val="32"/>
        </w:rPr>
        <w:t>49.36</w:t>
      </w:r>
      <w:r w:rsidR="003B2DB6" w:rsidRPr="008227D6">
        <w:rPr>
          <w:rFonts w:ascii="Times New Roman" w:eastAsia="仿宋_GB2312" w:hAnsi="Times New Roman" w:cs="Times New Roman"/>
          <w:bCs/>
          <w:sz w:val="32"/>
          <w:szCs w:val="32"/>
        </w:rPr>
        <w:t>%</w:t>
      </w:r>
      <w:r w:rsidR="003B2DB6" w:rsidRPr="008227D6">
        <w:rPr>
          <w:rFonts w:ascii="Times New Roman" w:eastAsia="仿宋_GB2312" w:hAnsi="Times New Roman" w:cs="Times New Roman"/>
          <w:bCs/>
          <w:sz w:val="32"/>
          <w:szCs w:val="32"/>
        </w:rPr>
        <w:t>，扣</w:t>
      </w:r>
      <w:r w:rsidRPr="008227D6">
        <w:rPr>
          <w:rFonts w:ascii="Times New Roman" w:eastAsia="仿宋_GB2312" w:hAnsi="Times New Roman" w:cs="Times New Roman"/>
          <w:bCs/>
          <w:sz w:val="32"/>
          <w:szCs w:val="32"/>
        </w:rPr>
        <w:t>2</w:t>
      </w:r>
      <w:r w:rsidR="003B2DB6" w:rsidRPr="008227D6">
        <w:rPr>
          <w:rFonts w:ascii="Times New Roman" w:eastAsia="仿宋_GB2312" w:hAnsi="Times New Roman" w:cs="Times New Roman"/>
          <w:bCs/>
          <w:sz w:val="32"/>
          <w:szCs w:val="32"/>
        </w:rPr>
        <w:t>分</w:t>
      </w:r>
      <w:r w:rsidR="00B139A0" w:rsidRPr="008227D6">
        <w:rPr>
          <w:rFonts w:ascii="Times New Roman" w:eastAsia="仿宋_GB2312" w:hAnsi="Times New Roman" w:cs="Times New Roman"/>
          <w:bCs/>
          <w:sz w:val="32"/>
          <w:szCs w:val="32"/>
        </w:rPr>
        <w:t>。</w:t>
      </w:r>
    </w:p>
    <w:p w14:paraId="607A5B2E" w14:textId="738AC51A"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lastRenderedPageBreak/>
        <w:t>管理制度健全性扣</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分</w:t>
      </w:r>
      <w:r w:rsidR="00046D01"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未制定</w:t>
      </w:r>
      <w:r w:rsidR="00336E1E" w:rsidRPr="008227D6">
        <w:rPr>
          <w:rFonts w:ascii="Times New Roman" w:eastAsia="仿宋_GB2312" w:hAnsi="Times New Roman" w:cs="Times New Roman"/>
          <w:bCs/>
          <w:sz w:val="32"/>
          <w:szCs w:val="32"/>
        </w:rPr>
        <w:t>相关业务管理制度</w:t>
      </w:r>
      <w:r w:rsidRPr="008227D6">
        <w:rPr>
          <w:rFonts w:ascii="Times New Roman" w:eastAsia="仿宋_GB2312" w:hAnsi="Times New Roman" w:cs="Times New Roman"/>
          <w:bCs/>
          <w:sz w:val="32"/>
          <w:szCs w:val="32"/>
        </w:rPr>
        <w:t>，扣</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分</w:t>
      </w:r>
      <w:r w:rsidR="0049168A" w:rsidRPr="008227D6">
        <w:rPr>
          <w:rFonts w:ascii="Times New Roman" w:eastAsia="仿宋_GB2312" w:hAnsi="Times New Roman" w:cs="Times New Roman"/>
          <w:bCs/>
          <w:sz w:val="32"/>
          <w:szCs w:val="32"/>
        </w:rPr>
        <w:t>。</w:t>
      </w:r>
    </w:p>
    <w:p w14:paraId="5108EB85" w14:textId="695836B7" w:rsidR="00203F2C" w:rsidRPr="008227D6" w:rsidRDefault="003B2DB6">
      <w:pPr>
        <w:spacing w:line="560" w:lineRule="exact"/>
        <w:ind w:firstLineChars="200" w:firstLine="640"/>
        <w:rPr>
          <w:rFonts w:ascii="Times New Roman" w:eastAsia="仿宋_GB2312" w:hAnsi="Times New Roman" w:cs="Times New Roman"/>
          <w:bCs/>
          <w:color w:val="FF0000"/>
          <w:sz w:val="32"/>
          <w:szCs w:val="32"/>
        </w:rPr>
      </w:pPr>
      <w:r w:rsidRPr="008227D6">
        <w:rPr>
          <w:rFonts w:ascii="Times New Roman" w:eastAsia="仿宋_GB2312" w:hAnsi="Times New Roman" w:cs="Times New Roman"/>
          <w:bCs/>
          <w:sz w:val="32"/>
          <w:szCs w:val="32"/>
        </w:rPr>
        <w:t>制度执行有效性扣</w:t>
      </w:r>
      <w:r w:rsidR="00F02B8C" w:rsidRPr="008227D6">
        <w:rPr>
          <w:rFonts w:ascii="Times New Roman" w:eastAsia="仿宋_GB2312" w:hAnsi="Times New Roman" w:cs="Times New Roman" w:hint="eastAsia"/>
          <w:bCs/>
          <w:sz w:val="32"/>
          <w:szCs w:val="32"/>
        </w:rPr>
        <w:t>6</w:t>
      </w:r>
      <w:r w:rsidRPr="008227D6">
        <w:rPr>
          <w:rFonts w:ascii="Times New Roman" w:eastAsia="仿宋_GB2312" w:hAnsi="Times New Roman" w:cs="Times New Roman"/>
          <w:bCs/>
          <w:sz w:val="32"/>
          <w:szCs w:val="32"/>
        </w:rPr>
        <w:t>分</w:t>
      </w:r>
      <w:r w:rsidR="0049168A"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其中：</w:t>
      </w:r>
      <w:r w:rsidR="00336E1E" w:rsidRPr="008227D6">
        <w:rPr>
          <w:rFonts w:ascii="Times New Roman" w:eastAsia="仿宋_GB2312" w:hAnsi="Times New Roman" w:cs="Times New Roman"/>
          <w:bCs/>
          <w:sz w:val="32"/>
          <w:szCs w:val="32"/>
        </w:rPr>
        <w:t>先实施业务后补签合同</w:t>
      </w:r>
      <w:r w:rsidRPr="008227D6">
        <w:rPr>
          <w:rFonts w:ascii="Times New Roman" w:eastAsia="仿宋_GB2312" w:hAnsi="Times New Roman" w:cs="Times New Roman"/>
          <w:bCs/>
          <w:sz w:val="32"/>
          <w:szCs w:val="32"/>
        </w:rPr>
        <w:t>，扣</w:t>
      </w:r>
      <w:r w:rsidR="00D444D4" w:rsidRPr="008227D6">
        <w:rPr>
          <w:rFonts w:ascii="Times New Roman" w:eastAsia="仿宋_GB2312" w:hAnsi="Times New Roman" w:cs="Times New Roman"/>
          <w:bCs/>
          <w:sz w:val="32"/>
          <w:szCs w:val="32"/>
        </w:rPr>
        <w:t>3</w:t>
      </w:r>
      <w:r w:rsidRPr="008227D6">
        <w:rPr>
          <w:rFonts w:ascii="Times New Roman" w:eastAsia="仿宋_GB2312" w:hAnsi="Times New Roman" w:cs="Times New Roman"/>
          <w:bCs/>
          <w:sz w:val="32"/>
          <w:szCs w:val="32"/>
        </w:rPr>
        <w:t>分</w:t>
      </w:r>
      <w:r w:rsidR="00336E1E" w:rsidRPr="008227D6">
        <w:rPr>
          <w:rFonts w:ascii="Times New Roman" w:eastAsia="仿宋_GB2312" w:hAnsi="Times New Roman" w:cs="Times New Roman"/>
          <w:bCs/>
          <w:sz w:val="32"/>
          <w:szCs w:val="32"/>
        </w:rPr>
        <w:t>；合同签订不严谨</w:t>
      </w:r>
      <w:r w:rsidRPr="008227D6">
        <w:rPr>
          <w:rFonts w:ascii="Times New Roman" w:eastAsia="仿宋_GB2312" w:hAnsi="Times New Roman" w:cs="Times New Roman"/>
          <w:bCs/>
          <w:sz w:val="32"/>
          <w:szCs w:val="32"/>
        </w:rPr>
        <w:t>，扣</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分</w:t>
      </w:r>
      <w:r w:rsidR="00F02B8C" w:rsidRPr="008227D6">
        <w:rPr>
          <w:rFonts w:ascii="Times New Roman" w:eastAsia="仿宋_GB2312" w:hAnsi="Times New Roman" w:cs="Times New Roman" w:hint="eastAsia"/>
          <w:bCs/>
          <w:sz w:val="32"/>
          <w:szCs w:val="32"/>
        </w:rPr>
        <w:t>；</w:t>
      </w:r>
      <w:r w:rsidR="00F02B8C" w:rsidRPr="008227D6">
        <w:rPr>
          <w:rFonts w:ascii="Times New Roman" w:eastAsia="仿宋_GB2312" w:hAnsi="Times New Roman" w:cs="Times New Roman"/>
          <w:bCs/>
          <w:sz w:val="32"/>
          <w:szCs w:val="32"/>
        </w:rPr>
        <w:t>超进度支付合同款，扣</w:t>
      </w:r>
      <w:r w:rsidR="00F02B8C" w:rsidRPr="008227D6">
        <w:rPr>
          <w:rFonts w:ascii="Times New Roman" w:eastAsia="仿宋_GB2312" w:hAnsi="Times New Roman" w:cs="Times New Roman"/>
          <w:bCs/>
          <w:sz w:val="32"/>
          <w:szCs w:val="32"/>
        </w:rPr>
        <w:t>2</w:t>
      </w:r>
      <w:r w:rsidR="00F02B8C" w:rsidRPr="008227D6">
        <w:rPr>
          <w:rFonts w:ascii="Times New Roman" w:eastAsia="仿宋_GB2312" w:hAnsi="Times New Roman" w:cs="Times New Roman"/>
          <w:bCs/>
          <w:sz w:val="32"/>
          <w:szCs w:val="32"/>
        </w:rPr>
        <w:t>分</w:t>
      </w:r>
      <w:r w:rsidR="00955F20" w:rsidRPr="008227D6">
        <w:rPr>
          <w:rFonts w:ascii="Times New Roman" w:eastAsia="仿宋_GB2312" w:hAnsi="Times New Roman" w:cs="Times New Roman"/>
          <w:bCs/>
          <w:sz w:val="32"/>
          <w:szCs w:val="32"/>
        </w:rPr>
        <w:t>。</w:t>
      </w:r>
      <w:r w:rsidR="00955F20" w:rsidRPr="008227D6">
        <w:rPr>
          <w:rFonts w:ascii="Times New Roman" w:eastAsia="仿宋_GB2312" w:hAnsi="Times New Roman" w:cs="Times New Roman"/>
          <w:bCs/>
          <w:color w:val="FF0000"/>
          <w:sz w:val="32"/>
          <w:szCs w:val="32"/>
        </w:rPr>
        <w:t xml:space="preserve"> </w:t>
      </w:r>
    </w:p>
    <w:p w14:paraId="5E40382A" w14:textId="5DB3DAAA"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（三）产出总分</w:t>
      </w:r>
      <w:r w:rsidRPr="008227D6">
        <w:rPr>
          <w:rFonts w:ascii="Times New Roman" w:eastAsia="楷体_GB2312" w:hAnsi="Times New Roman" w:cs="Times New Roman"/>
          <w:bCs/>
          <w:sz w:val="32"/>
          <w:szCs w:val="32"/>
        </w:rPr>
        <w:t>3</w:t>
      </w:r>
      <w:r w:rsidR="00A26D92" w:rsidRPr="008227D6">
        <w:rPr>
          <w:rFonts w:ascii="Times New Roman" w:eastAsia="楷体_GB2312" w:hAnsi="Times New Roman" w:cs="Times New Roman"/>
          <w:bCs/>
          <w:sz w:val="32"/>
          <w:szCs w:val="32"/>
        </w:rPr>
        <w:t>0</w:t>
      </w:r>
      <w:r w:rsidRPr="008227D6">
        <w:rPr>
          <w:rFonts w:ascii="Times New Roman" w:eastAsia="楷体_GB2312" w:hAnsi="Times New Roman" w:cs="Times New Roman"/>
          <w:bCs/>
          <w:sz w:val="32"/>
          <w:szCs w:val="32"/>
        </w:rPr>
        <w:t>分，得分</w:t>
      </w:r>
      <w:r w:rsidR="00F91567" w:rsidRPr="008227D6">
        <w:rPr>
          <w:rFonts w:ascii="Times New Roman" w:eastAsia="楷体_GB2312" w:hAnsi="Times New Roman" w:cs="Times New Roman" w:hint="eastAsia"/>
          <w:bCs/>
          <w:sz w:val="32"/>
          <w:szCs w:val="32"/>
        </w:rPr>
        <w:t>2</w:t>
      </w:r>
      <w:r w:rsidR="00E762D4" w:rsidRPr="008227D6">
        <w:rPr>
          <w:rFonts w:ascii="Times New Roman" w:eastAsia="楷体_GB2312" w:hAnsi="Times New Roman" w:cs="Times New Roman" w:hint="eastAsia"/>
          <w:bCs/>
          <w:sz w:val="32"/>
          <w:szCs w:val="32"/>
        </w:rPr>
        <w:t>9</w:t>
      </w:r>
      <w:r w:rsidRPr="008227D6">
        <w:rPr>
          <w:rFonts w:ascii="Times New Roman" w:eastAsia="楷体_GB2312" w:hAnsi="Times New Roman" w:cs="Times New Roman"/>
          <w:bCs/>
          <w:sz w:val="32"/>
          <w:szCs w:val="32"/>
        </w:rPr>
        <w:t>分，扣</w:t>
      </w:r>
      <w:r w:rsidR="00E762D4" w:rsidRPr="008227D6">
        <w:rPr>
          <w:rFonts w:ascii="Times New Roman" w:eastAsia="楷体_GB2312" w:hAnsi="Times New Roman" w:cs="Times New Roman" w:hint="eastAsia"/>
          <w:bCs/>
          <w:sz w:val="32"/>
          <w:szCs w:val="32"/>
        </w:rPr>
        <w:t>1</w:t>
      </w:r>
      <w:r w:rsidRPr="008227D6">
        <w:rPr>
          <w:rFonts w:ascii="Times New Roman" w:eastAsia="楷体_GB2312" w:hAnsi="Times New Roman" w:cs="Times New Roman"/>
          <w:bCs/>
          <w:sz w:val="32"/>
          <w:szCs w:val="32"/>
        </w:rPr>
        <w:t>分。扣分明细如下：</w:t>
      </w:r>
    </w:p>
    <w:p w14:paraId="60B77DD8" w14:textId="29A37650"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产出数量扣</w:t>
      </w:r>
      <w:r w:rsidR="005C6309" w:rsidRPr="008227D6">
        <w:rPr>
          <w:rFonts w:ascii="Times New Roman" w:eastAsia="仿宋_GB2312" w:hAnsi="Times New Roman" w:cs="Times New Roman" w:hint="eastAsia"/>
          <w:bCs/>
          <w:sz w:val="32"/>
          <w:szCs w:val="32"/>
        </w:rPr>
        <w:t>1</w:t>
      </w:r>
      <w:r w:rsidRPr="008227D6">
        <w:rPr>
          <w:rFonts w:ascii="Times New Roman" w:eastAsia="仿宋_GB2312" w:hAnsi="Times New Roman" w:cs="Times New Roman"/>
          <w:bCs/>
          <w:sz w:val="32"/>
          <w:szCs w:val="32"/>
        </w:rPr>
        <w:t>分</w:t>
      </w:r>
      <w:r w:rsidR="00C67B36" w:rsidRPr="008227D6">
        <w:rPr>
          <w:rFonts w:ascii="Times New Roman" w:eastAsia="仿宋_GB2312" w:hAnsi="Times New Roman" w:cs="Times New Roman"/>
          <w:bCs/>
          <w:sz w:val="32"/>
          <w:szCs w:val="32"/>
        </w:rPr>
        <w:t>。</w:t>
      </w:r>
      <w:r w:rsidR="0007690E" w:rsidRPr="008227D6">
        <w:rPr>
          <w:rFonts w:ascii="Times New Roman" w:eastAsia="仿宋_GB2312" w:hAnsi="Times New Roman" w:cs="Times New Roman" w:hint="eastAsia"/>
          <w:bCs/>
          <w:sz w:val="32"/>
          <w:szCs w:val="32"/>
        </w:rPr>
        <w:t>《常德高新区城市设计、专项规划编制》</w:t>
      </w:r>
      <w:r w:rsidR="00A304D4" w:rsidRPr="008227D6">
        <w:rPr>
          <w:rFonts w:ascii="Times New Roman" w:eastAsia="仿宋_GB2312" w:hAnsi="Times New Roman" w:cs="Times New Roman"/>
          <w:bCs/>
          <w:sz w:val="32"/>
          <w:szCs w:val="32"/>
        </w:rPr>
        <w:t>未完成</w:t>
      </w:r>
      <w:r w:rsidR="00A136E5" w:rsidRPr="008227D6">
        <w:rPr>
          <w:rFonts w:ascii="Times New Roman" w:eastAsia="仿宋_GB2312" w:hAnsi="Times New Roman" w:cs="Times New Roman"/>
          <w:bCs/>
          <w:sz w:val="32"/>
          <w:szCs w:val="32"/>
        </w:rPr>
        <w:t>，扣</w:t>
      </w:r>
      <w:r w:rsidR="005C6309" w:rsidRPr="008227D6">
        <w:rPr>
          <w:rFonts w:ascii="Times New Roman" w:eastAsia="仿宋_GB2312" w:hAnsi="Times New Roman" w:cs="Times New Roman" w:hint="eastAsia"/>
          <w:bCs/>
          <w:sz w:val="32"/>
          <w:szCs w:val="32"/>
        </w:rPr>
        <w:t>1</w:t>
      </w:r>
      <w:r w:rsidR="00A136E5" w:rsidRPr="008227D6">
        <w:rPr>
          <w:rFonts w:ascii="Times New Roman" w:eastAsia="仿宋_GB2312" w:hAnsi="Times New Roman" w:cs="Times New Roman"/>
          <w:bCs/>
          <w:sz w:val="32"/>
          <w:szCs w:val="32"/>
        </w:rPr>
        <w:t>分</w:t>
      </w:r>
      <w:r w:rsidR="00437E5F" w:rsidRPr="008227D6">
        <w:rPr>
          <w:rFonts w:ascii="Times New Roman" w:eastAsia="仿宋_GB2312" w:hAnsi="Times New Roman" w:cs="Times New Roman"/>
          <w:bCs/>
          <w:sz w:val="32"/>
          <w:szCs w:val="32"/>
        </w:rPr>
        <w:t>。</w:t>
      </w:r>
    </w:p>
    <w:p w14:paraId="7C145730" w14:textId="409803DE" w:rsidR="00203F2C" w:rsidRPr="008227D6" w:rsidRDefault="003B2DB6">
      <w:pPr>
        <w:numPr>
          <w:ilvl w:val="0"/>
          <w:numId w:val="4"/>
        </w:num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效益总分</w:t>
      </w:r>
      <w:r w:rsidR="00A26D92" w:rsidRPr="008227D6">
        <w:rPr>
          <w:rFonts w:ascii="Times New Roman" w:eastAsia="楷体_GB2312" w:hAnsi="Times New Roman" w:cs="Times New Roman"/>
          <w:bCs/>
          <w:sz w:val="32"/>
          <w:szCs w:val="32"/>
        </w:rPr>
        <w:t>30</w:t>
      </w:r>
      <w:r w:rsidRPr="008227D6">
        <w:rPr>
          <w:rFonts w:ascii="Times New Roman" w:eastAsia="楷体_GB2312" w:hAnsi="Times New Roman" w:cs="Times New Roman"/>
          <w:bCs/>
          <w:sz w:val="32"/>
          <w:szCs w:val="32"/>
        </w:rPr>
        <w:t>分，得分</w:t>
      </w:r>
      <w:r w:rsidR="003A23FC" w:rsidRPr="008227D6">
        <w:rPr>
          <w:rFonts w:ascii="Times New Roman" w:eastAsia="楷体_GB2312" w:hAnsi="Times New Roman" w:cs="Times New Roman" w:hint="eastAsia"/>
          <w:bCs/>
          <w:sz w:val="32"/>
          <w:szCs w:val="32"/>
        </w:rPr>
        <w:t>24</w:t>
      </w:r>
      <w:r w:rsidRPr="008227D6">
        <w:rPr>
          <w:rFonts w:ascii="Times New Roman" w:eastAsia="楷体_GB2312" w:hAnsi="Times New Roman" w:cs="Times New Roman"/>
          <w:bCs/>
          <w:sz w:val="32"/>
          <w:szCs w:val="32"/>
        </w:rPr>
        <w:t>分，扣</w:t>
      </w:r>
      <w:r w:rsidR="003A23FC" w:rsidRPr="008227D6">
        <w:rPr>
          <w:rFonts w:ascii="Times New Roman" w:eastAsia="楷体_GB2312" w:hAnsi="Times New Roman" w:cs="Times New Roman" w:hint="eastAsia"/>
          <w:bCs/>
          <w:sz w:val="32"/>
          <w:szCs w:val="32"/>
        </w:rPr>
        <w:t>6</w:t>
      </w:r>
      <w:r w:rsidRPr="008227D6">
        <w:rPr>
          <w:rFonts w:ascii="Times New Roman" w:eastAsia="楷体_GB2312" w:hAnsi="Times New Roman" w:cs="Times New Roman"/>
          <w:bCs/>
          <w:sz w:val="32"/>
          <w:szCs w:val="32"/>
        </w:rPr>
        <w:t>分。扣分明细如下：</w:t>
      </w:r>
    </w:p>
    <w:p w14:paraId="3361C8AB" w14:textId="3EAF1332" w:rsidR="00203F2C" w:rsidRPr="008227D6" w:rsidRDefault="00856A33">
      <w:pPr>
        <w:spacing w:line="560" w:lineRule="exact"/>
        <w:ind w:firstLineChars="200" w:firstLine="640"/>
        <w:rPr>
          <w:rFonts w:ascii="Times New Roman" w:eastAsia="仿宋_GB2312" w:hAnsi="Times New Roman" w:cs="Times New Roman"/>
          <w:bCs/>
          <w:sz w:val="32"/>
          <w:szCs w:val="32"/>
        </w:rPr>
      </w:pPr>
      <w:r w:rsidRPr="00773B78">
        <w:rPr>
          <w:rFonts w:ascii="Times New Roman" w:eastAsia="仿宋_GB2312" w:hAnsi="Times New Roman" w:cs="Times New Roman"/>
          <w:bCs/>
          <w:sz w:val="32"/>
          <w:szCs w:val="32"/>
        </w:rPr>
        <w:t>社会</w:t>
      </w:r>
      <w:r w:rsidR="003B2DB6" w:rsidRPr="00773B78">
        <w:rPr>
          <w:rFonts w:ascii="Times New Roman" w:eastAsia="仿宋_GB2312" w:hAnsi="Times New Roman" w:cs="Times New Roman"/>
          <w:bCs/>
          <w:sz w:val="32"/>
          <w:szCs w:val="32"/>
        </w:rPr>
        <w:t>效益扣</w:t>
      </w:r>
      <w:r w:rsidR="003A23FC" w:rsidRPr="00773B78">
        <w:rPr>
          <w:rFonts w:ascii="Times New Roman" w:eastAsia="仿宋_GB2312" w:hAnsi="Times New Roman" w:cs="Times New Roman" w:hint="eastAsia"/>
          <w:bCs/>
          <w:sz w:val="32"/>
          <w:szCs w:val="32"/>
        </w:rPr>
        <w:t>4</w:t>
      </w:r>
      <w:r w:rsidR="003B2DB6" w:rsidRPr="00773B78">
        <w:rPr>
          <w:rFonts w:ascii="Times New Roman" w:eastAsia="仿宋_GB2312" w:hAnsi="Times New Roman" w:cs="Times New Roman"/>
          <w:bCs/>
          <w:sz w:val="32"/>
          <w:szCs w:val="32"/>
        </w:rPr>
        <w:t>分</w:t>
      </w:r>
      <w:r w:rsidR="00EA3F3A" w:rsidRPr="00773B78">
        <w:rPr>
          <w:rFonts w:ascii="Times New Roman" w:eastAsia="仿宋_GB2312" w:hAnsi="Times New Roman" w:cs="Times New Roman"/>
          <w:bCs/>
          <w:sz w:val="32"/>
          <w:szCs w:val="32"/>
        </w:rPr>
        <w:t>。</w:t>
      </w:r>
      <w:r w:rsidR="0096771B" w:rsidRPr="00773B78">
        <w:rPr>
          <w:rFonts w:ascii="Times New Roman" w:eastAsia="仿宋_GB2312" w:hAnsi="Times New Roman" w:cs="Times New Roman"/>
          <w:bCs/>
          <w:sz w:val="32"/>
          <w:szCs w:val="32"/>
        </w:rPr>
        <w:t>中联恒通、望和啤酒地块耕地、林地保护复垦工程</w:t>
      </w:r>
      <w:r w:rsidR="00C505C4" w:rsidRPr="00773B78">
        <w:rPr>
          <w:rFonts w:ascii="Times New Roman" w:eastAsia="仿宋_GB2312" w:hAnsi="Times New Roman" w:cs="Times New Roman" w:hint="eastAsia"/>
          <w:bCs/>
          <w:sz w:val="32"/>
          <w:szCs w:val="32"/>
        </w:rPr>
        <w:t>管护工作不到位，部分效益未实现</w:t>
      </w:r>
      <w:r w:rsidR="0096771B" w:rsidRPr="00773B78">
        <w:rPr>
          <w:rFonts w:ascii="Times New Roman" w:eastAsia="仿宋_GB2312" w:hAnsi="Times New Roman" w:cs="Times New Roman"/>
          <w:bCs/>
          <w:sz w:val="32"/>
          <w:szCs w:val="32"/>
        </w:rPr>
        <w:t>，扣</w:t>
      </w:r>
      <w:r w:rsidR="003B2169" w:rsidRPr="00773B78">
        <w:rPr>
          <w:rFonts w:ascii="Times New Roman" w:eastAsia="仿宋_GB2312" w:hAnsi="Times New Roman" w:cs="Times New Roman" w:hint="eastAsia"/>
          <w:bCs/>
          <w:sz w:val="32"/>
          <w:szCs w:val="32"/>
        </w:rPr>
        <w:t>4</w:t>
      </w:r>
      <w:r w:rsidR="0096771B" w:rsidRPr="00773B78">
        <w:rPr>
          <w:rFonts w:ascii="Times New Roman" w:eastAsia="仿宋_GB2312" w:hAnsi="Times New Roman" w:cs="Times New Roman"/>
          <w:bCs/>
          <w:sz w:val="32"/>
          <w:szCs w:val="32"/>
        </w:rPr>
        <w:t>分。</w:t>
      </w:r>
    </w:p>
    <w:p w14:paraId="495C2841" w14:textId="2DDA977F" w:rsidR="00203F2C" w:rsidRPr="008227D6" w:rsidRDefault="003B2DB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社会公众满意度</w:t>
      </w:r>
      <w:r w:rsidR="002E0150" w:rsidRPr="008227D6">
        <w:rPr>
          <w:rFonts w:ascii="Times New Roman" w:eastAsia="仿宋_GB2312" w:hAnsi="Times New Roman" w:cs="Times New Roman"/>
          <w:bCs/>
          <w:sz w:val="32"/>
          <w:szCs w:val="32"/>
        </w:rPr>
        <w:t>扣</w:t>
      </w:r>
      <w:r w:rsidR="0096771B" w:rsidRPr="008227D6">
        <w:rPr>
          <w:rFonts w:ascii="Times New Roman" w:eastAsia="仿宋_GB2312" w:hAnsi="Times New Roman" w:cs="Times New Roman"/>
          <w:bCs/>
          <w:sz w:val="32"/>
          <w:szCs w:val="32"/>
        </w:rPr>
        <w:t>2</w:t>
      </w:r>
      <w:r w:rsidR="002E0150" w:rsidRPr="008227D6">
        <w:rPr>
          <w:rFonts w:ascii="Times New Roman" w:eastAsia="仿宋_GB2312" w:hAnsi="Times New Roman" w:cs="Times New Roman"/>
          <w:bCs/>
          <w:sz w:val="32"/>
          <w:szCs w:val="32"/>
        </w:rPr>
        <w:t>分。社会公众满意度</w:t>
      </w:r>
      <w:r w:rsidRPr="008227D6">
        <w:rPr>
          <w:rFonts w:ascii="Times New Roman" w:eastAsia="仿宋_GB2312" w:hAnsi="Times New Roman" w:cs="Times New Roman"/>
          <w:bCs/>
          <w:sz w:val="32"/>
          <w:szCs w:val="32"/>
        </w:rPr>
        <w:t>为</w:t>
      </w:r>
      <w:r w:rsidR="0096771B" w:rsidRPr="008227D6">
        <w:rPr>
          <w:rFonts w:ascii="Times New Roman" w:eastAsia="仿宋_GB2312" w:hAnsi="Times New Roman" w:cs="Times New Roman"/>
          <w:bCs/>
          <w:sz w:val="32"/>
          <w:szCs w:val="32"/>
        </w:rPr>
        <w:t>85.22</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，扣</w:t>
      </w:r>
      <w:r w:rsidR="0096771B" w:rsidRPr="008227D6">
        <w:rPr>
          <w:rFonts w:ascii="Times New Roman" w:eastAsia="仿宋_GB2312" w:hAnsi="Times New Roman" w:cs="Times New Roman"/>
          <w:bCs/>
          <w:sz w:val="32"/>
          <w:szCs w:val="32"/>
        </w:rPr>
        <w:t>2</w:t>
      </w:r>
      <w:r w:rsidRPr="008227D6">
        <w:rPr>
          <w:rFonts w:ascii="Times New Roman" w:eastAsia="仿宋_GB2312" w:hAnsi="Times New Roman" w:cs="Times New Roman"/>
          <w:bCs/>
          <w:sz w:val="32"/>
          <w:szCs w:val="32"/>
        </w:rPr>
        <w:t>分。</w:t>
      </w:r>
    </w:p>
    <w:p w14:paraId="6F81212C" w14:textId="77777777" w:rsidR="00203F2C" w:rsidRPr="008227D6" w:rsidRDefault="003B2DB6">
      <w:pPr>
        <w:spacing w:line="560" w:lineRule="exact"/>
        <w:ind w:firstLineChars="200" w:firstLine="640"/>
        <w:rPr>
          <w:rFonts w:ascii="Times New Roman" w:eastAsia="黑体" w:hAnsi="Times New Roman" w:cs="Times New Roman"/>
          <w:sz w:val="32"/>
          <w:szCs w:val="32"/>
        </w:rPr>
      </w:pPr>
      <w:r w:rsidRPr="008227D6">
        <w:rPr>
          <w:rFonts w:ascii="Times New Roman" w:eastAsia="黑体" w:hAnsi="Times New Roman" w:cs="Times New Roman"/>
          <w:sz w:val="32"/>
          <w:szCs w:val="32"/>
        </w:rPr>
        <w:t>四、绩效评价指标分析</w:t>
      </w:r>
    </w:p>
    <w:p w14:paraId="47E293D6" w14:textId="77777777"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（一）项目决策情况</w:t>
      </w:r>
    </w:p>
    <w:p w14:paraId="5A4E6683" w14:textId="7777777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项目立项</w:t>
      </w:r>
    </w:p>
    <w:p w14:paraId="0CBF8D67" w14:textId="10916AE1" w:rsidR="00203F2C" w:rsidRPr="008227D6" w:rsidRDefault="006F26E3">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项目</w:t>
      </w:r>
      <w:r w:rsidR="003B2DB6" w:rsidRPr="008227D6">
        <w:rPr>
          <w:rFonts w:ascii="Times New Roman" w:eastAsia="仿宋_GB2312" w:hAnsi="Times New Roman" w:cs="Times New Roman"/>
          <w:sz w:val="32"/>
          <w:szCs w:val="32"/>
        </w:rPr>
        <w:t>根据</w:t>
      </w:r>
      <w:r w:rsidR="00400F35" w:rsidRPr="008227D6">
        <w:rPr>
          <w:rFonts w:ascii="Times New Roman" w:eastAsia="仿宋_GB2312" w:hAnsi="Times New Roman" w:cs="Times New Roman"/>
          <w:sz w:val="32"/>
          <w:szCs w:val="32"/>
        </w:rPr>
        <w:t>《湖南省自然资源厅关于全面开展国土空间规划编制工作的通知》湘自然资发</w:t>
      </w:r>
      <w:r w:rsidR="00400F35" w:rsidRPr="008227D6">
        <w:rPr>
          <w:rFonts w:ascii="Times New Roman" w:eastAsia="仿宋_GB2312" w:hAnsi="Times New Roman" w:cs="Times New Roman"/>
          <w:sz w:val="32"/>
          <w:szCs w:val="32"/>
        </w:rPr>
        <w:t>[2020]44</w:t>
      </w:r>
      <w:r w:rsidR="00400F35" w:rsidRPr="008227D6">
        <w:rPr>
          <w:rFonts w:ascii="Times New Roman" w:eastAsia="仿宋_GB2312" w:hAnsi="Times New Roman" w:cs="Times New Roman"/>
          <w:sz w:val="32"/>
          <w:szCs w:val="32"/>
        </w:rPr>
        <w:t>号、</w:t>
      </w:r>
      <w:r w:rsidR="00877541" w:rsidRPr="008227D6">
        <w:rPr>
          <w:rFonts w:ascii="Times New Roman" w:eastAsia="仿宋_GB2312" w:hAnsi="Times New Roman" w:cs="Times New Roman"/>
          <w:sz w:val="32"/>
          <w:szCs w:val="32"/>
        </w:rPr>
        <w:t>《常德市鼎城区人民政府办公室关于明确</w:t>
      </w:r>
      <w:r w:rsidR="00877541" w:rsidRPr="008227D6">
        <w:rPr>
          <w:rFonts w:ascii="Times New Roman" w:eastAsia="仿宋_GB2312" w:hAnsi="Times New Roman" w:cs="Times New Roman"/>
          <w:sz w:val="32"/>
          <w:szCs w:val="32"/>
        </w:rPr>
        <w:t>2023</w:t>
      </w:r>
      <w:r w:rsidR="00877541" w:rsidRPr="008227D6">
        <w:rPr>
          <w:rFonts w:ascii="Times New Roman" w:eastAsia="仿宋_GB2312" w:hAnsi="Times New Roman" w:cs="Times New Roman"/>
          <w:sz w:val="32"/>
          <w:szCs w:val="32"/>
        </w:rPr>
        <w:t>年耕地保护工作目标任务的通知》常政办函</w:t>
      </w:r>
      <w:r w:rsidR="00877541" w:rsidRPr="008227D6">
        <w:rPr>
          <w:rFonts w:ascii="Times New Roman" w:eastAsia="仿宋_GB2312" w:hAnsi="Times New Roman" w:cs="Times New Roman"/>
          <w:sz w:val="32"/>
          <w:szCs w:val="32"/>
        </w:rPr>
        <w:t>[2023]7</w:t>
      </w:r>
      <w:r w:rsidR="00877541" w:rsidRPr="008227D6">
        <w:rPr>
          <w:rFonts w:ascii="Times New Roman" w:eastAsia="仿宋_GB2312" w:hAnsi="Times New Roman" w:cs="Times New Roman"/>
          <w:sz w:val="32"/>
          <w:szCs w:val="32"/>
        </w:rPr>
        <w:t>号</w:t>
      </w:r>
      <w:r w:rsidR="00E44B54" w:rsidRPr="008227D6">
        <w:rPr>
          <w:rFonts w:ascii="Times New Roman" w:eastAsia="仿宋_GB2312" w:hAnsi="Times New Roman" w:cs="Times New Roman"/>
          <w:sz w:val="32"/>
          <w:szCs w:val="32"/>
        </w:rPr>
        <w:t>、《关于开展</w:t>
      </w:r>
      <w:r w:rsidR="00E44B54" w:rsidRPr="008227D6">
        <w:rPr>
          <w:rFonts w:ascii="Times New Roman" w:eastAsia="仿宋_GB2312" w:hAnsi="Times New Roman" w:cs="Times New Roman"/>
          <w:sz w:val="32"/>
          <w:szCs w:val="32"/>
        </w:rPr>
        <w:t>2023</w:t>
      </w:r>
      <w:r w:rsidR="00E44B54" w:rsidRPr="008227D6">
        <w:rPr>
          <w:rFonts w:ascii="Times New Roman" w:eastAsia="仿宋_GB2312" w:hAnsi="Times New Roman" w:cs="Times New Roman"/>
          <w:sz w:val="32"/>
          <w:szCs w:val="32"/>
        </w:rPr>
        <w:t>年度国有建设用地储备和供应计划编制工作的通知》湘自资办发</w:t>
      </w:r>
      <w:r w:rsidR="00E44B54" w:rsidRPr="008227D6">
        <w:rPr>
          <w:rFonts w:ascii="Times New Roman" w:eastAsia="仿宋_GB2312" w:hAnsi="Times New Roman" w:cs="Times New Roman"/>
          <w:sz w:val="32"/>
          <w:szCs w:val="32"/>
        </w:rPr>
        <w:t>[2022]100</w:t>
      </w:r>
      <w:r w:rsidR="00E44B54" w:rsidRPr="008227D6">
        <w:rPr>
          <w:rFonts w:ascii="Times New Roman" w:eastAsia="仿宋_GB2312" w:hAnsi="Times New Roman" w:cs="Times New Roman"/>
          <w:sz w:val="32"/>
          <w:szCs w:val="32"/>
        </w:rPr>
        <w:t>号</w:t>
      </w:r>
      <w:r w:rsidR="0063173A" w:rsidRPr="008227D6">
        <w:rPr>
          <w:rFonts w:ascii="Times New Roman" w:eastAsia="仿宋_GB2312" w:hAnsi="Times New Roman" w:cs="Times New Roman"/>
          <w:sz w:val="32"/>
          <w:szCs w:val="32"/>
        </w:rPr>
        <w:t>等</w:t>
      </w:r>
      <w:r w:rsidRPr="008227D6">
        <w:rPr>
          <w:rFonts w:ascii="Times New Roman" w:eastAsia="仿宋_GB2312" w:hAnsi="Times New Roman" w:cs="Times New Roman"/>
          <w:sz w:val="32"/>
          <w:szCs w:val="32"/>
        </w:rPr>
        <w:t>文件</w:t>
      </w:r>
      <w:r w:rsidR="003B2DB6" w:rsidRPr="008227D6">
        <w:rPr>
          <w:rFonts w:ascii="Times New Roman" w:eastAsia="仿宋_GB2312" w:hAnsi="Times New Roman" w:cs="Times New Roman"/>
          <w:sz w:val="32"/>
          <w:szCs w:val="32"/>
        </w:rPr>
        <w:t>立项</w:t>
      </w:r>
      <w:r w:rsidR="0028751E" w:rsidRPr="008227D6">
        <w:rPr>
          <w:rFonts w:ascii="Times New Roman" w:eastAsia="仿宋_GB2312" w:hAnsi="Times New Roman" w:cs="Times New Roman"/>
          <w:sz w:val="32"/>
          <w:szCs w:val="32"/>
        </w:rPr>
        <w:t>，</w:t>
      </w:r>
      <w:r w:rsidR="00E63404" w:rsidRPr="008227D6">
        <w:rPr>
          <w:rFonts w:ascii="Times New Roman" w:eastAsia="仿宋_GB2312" w:hAnsi="Times New Roman" w:cs="Times New Roman"/>
          <w:sz w:val="32"/>
          <w:szCs w:val="32"/>
        </w:rPr>
        <w:t>立项依据充分、立项程序规范</w:t>
      </w:r>
      <w:r w:rsidR="003B2DB6" w:rsidRPr="008227D6">
        <w:rPr>
          <w:rFonts w:ascii="Times New Roman" w:eastAsia="仿宋_GB2312" w:hAnsi="Times New Roman" w:cs="Times New Roman"/>
          <w:sz w:val="32"/>
          <w:szCs w:val="32"/>
        </w:rPr>
        <w:t>。</w:t>
      </w:r>
    </w:p>
    <w:p w14:paraId="2BA06BC8" w14:textId="7777777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绩效目标</w:t>
      </w:r>
    </w:p>
    <w:p w14:paraId="44539672" w14:textId="0DD9FC7F" w:rsidR="00203F2C" w:rsidRPr="008227D6" w:rsidRDefault="003B2DB6" w:rsidP="00F74C40">
      <w:pPr>
        <w:spacing w:line="560" w:lineRule="exact"/>
        <w:ind w:firstLineChars="200" w:firstLine="640"/>
        <w:rPr>
          <w:rFonts w:ascii="Times New Roman" w:eastAsia="仿宋_GB2312" w:hAnsi="Times New Roman" w:cs="Times New Roman"/>
          <w:color w:val="FF0000"/>
          <w:sz w:val="32"/>
          <w:szCs w:val="32"/>
        </w:rPr>
      </w:pPr>
      <w:r w:rsidRPr="008227D6">
        <w:rPr>
          <w:rFonts w:ascii="Times New Roman" w:eastAsia="仿宋_GB2312" w:hAnsi="Times New Roman" w:cs="Times New Roman"/>
          <w:sz w:val="32"/>
          <w:szCs w:val="32"/>
        </w:rPr>
        <w:lastRenderedPageBreak/>
        <w:t>202</w:t>
      </w:r>
      <w:r w:rsidR="00CD279B" w:rsidRPr="008227D6">
        <w:rPr>
          <w:rFonts w:ascii="Times New Roman" w:eastAsia="仿宋_GB2312" w:hAnsi="Times New Roman" w:cs="Times New Roman"/>
          <w:sz w:val="32"/>
          <w:szCs w:val="32"/>
        </w:rPr>
        <w:t>3</w:t>
      </w:r>
      <w:r w:rsidR="00CD279B" w:rsidRPr="008227D6">
        <w:rPr>
          <w:rFonts w:ascii="Times New Roman" w:eastAsia="仿宋_GB2312" w:hAnsi="Times New Roman" w:cs="Times New Roman"/>
          <w:sz w:val="32"/>
          <w:szCs w:val="32"/>
        </w:rPr>
        <w:t>年</w:t>
      </w:r>
      <w:r w:rsidRPr="008227D6">
        <w:rPr>
          <w:rFonts w:ascii="Times New Roman" w:eastAsia="仿宋_GB2312" w:hAnsi="Times New Roman" w:cs="Times New Roman"/>
          <w:sz w:val="32"/>
          <w:szCs w:val="32"/>
        </w:rPr>
        <w:t>绩效目标编制与实际情况基本相符，</w:t>
      </w:r>
      <w:r w:rsidR="00467CA0" w:rsidRPr="008227D6">
        <w:rPr>
          <w:rFonts w:ascii="Times New Roman" w:eastAsia="仿宋_GB2312" w:hAnsi="Times New Roman" w:cs="Times New Roman" w:hint="eastAsia"/>
          <w:sz w:val="32"/>
          <w:szCs w:val="32"/>
        </w:rPr>
        <w:t>但</w:t>
      </w:r>
      <w:r w:rsidR="00932E67" w:rsidRPr="008227D6">
        <w:rPr>
          <w:rFonts w:ascii="Times New Roman" w:eastAsia="仿宋_GB2312" w:hAnsi="Times New Roman" w:cs="Times New Roman" w:hint="eastAsia"/>
          <w:sz w:val="32"/>
          <w:szCs w:val="32"/>
        </w:rPr>
        <w:t>村庄规划编制需进一步细化具体绩效指标</w:t>
      </w:r>
      <w:r w:rsidR="005807FA" w:rsidRPr="008227D6">
        <w:rPr>
          <w:rFonts w:ascii="Times New Roman" w:eastAsia="仿宋_GB2312" w:hAnsi="Times New Roman" w:cs="Times New Roman"/>
          <w:sz w:val="32"/>
          <w:szCs w:val="32"/>
        </w:rPr>
        <w:t>。</w:t>
      </w:r>
    </w:p>
    <w:p w14:paraId="55BF757F" w14:textId="7777777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资金投入</w:t>
      </w:r>
    </w:p>
    <w:p w14:paraId="12BCA438" w14:textId="32DDF5F5" w:rsidR="004A5199" w:rsidRPr="008227D6" w:rsidRDefault="00E461F9">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该项目预算与项目实施内容基本匹配</w:t>
      </w:r>
      <w:r w:rsidR="00A16677" w:rsidRPr="008227D6">
        <w:rPr>
          <w:rFonts w:ascii="Times New Roman" w:eastAsia="仿宋_GB2312" w:hAnsi="Times New Roman" w:cs="Times New Roman" w:hint="eastAsia"/>
          <w:sz w:val="32"/>
          <w:szCs w:val="32"/>
        </w:rPr>
        <w:t>，</w:t>
      </w:r>
      <w:r w:rsidR="004A5199" w:rsidRPr="008227D6">
        <w:rPr>
          <w:rFonts w:ascii="Times New Roman" w:eastAsia="仿宋_GB2312" w:hAnsi="Times New Roman" w:cs="Times New Roman"/>
          <w:sz w:val="32"/>
          <w:szCs w:val="32"/>
        </w:rPr>
        <w:t>但存在年初预算编制内容不完整的情况。</w:t>
      </w:r>
    </w:p>
    <w:p w14:paraId="278AD1E2" w14:textId="77777777"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（二）项目过程情况</w:t>
      </w:r>
    </w:p>
    <w:p w14:paraId="13A29C2D" w14:textId="7777777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资金管理情况</w:t>
      </w:r>
    </w:p>
    <w:p w14:paraId="604E325A" w14:textId="254606CE" w:rsidR="00203F2C" w:rsidRPr="008227D6" w:rsidRDefault="003B2DB6" w:rsidP="00A81C12">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）资金到位率。</w:t>
      </w:r>
      <w:r w:rsidR="009F7F71" w:rsidRPr="008227D6">
        <w:rPr>
          <w:rFonts w:ascii="Times New Roman" w:eastAsia="仿宋_GB2312" w:hAnsi="Times New Roman" w:cs="Times New Roman"/>
          <w:sz w:val="32"/>
          <w:szCs w:val="32"/>
        </w:rPr>
        <w:t>规划管理专项</w:t>
      </w:r>
      <w:r w:rsidR="00593FDB" w:rsidRPr="008227D6">
        <w:rPr>
          <w:rFonts w:ascii="Times New Roman" w:eastAsia="仿宋_GB2312" w:hAnsi="Times New Roman" w:cs="Times New Roman"/>
          <w:sz w:val="32"/>
          <w:szCs w:val="32"/>
        </w:rPr>
        <w:t>年初预算</w:t>
      </w:r>
      <w:r w:rsidR="00554D61" w:rsidRPr="008227D6">
        <w:rPr>
          <w:rFonts w:ascii="Times New Roman" w:eastAsia="仿宋_GB2312" w:hAnsi="Times New Roman" w:cs="Times New Roman"/>
          <w:sz w:val="32"/>
          <w:szCs w:val="32"/>
        </w:rPr>
        <w:t>1278</w:t>
      </w:r>
      <w:r w:rsidR="00593FDB" w:rsidRPr="008227D6">
        <w:rPr>
          <w:rFonts w:ascii="Times New Roman" w:eastAsia="仿宋_GB2312" w:hAnsi="Times New Roman" w:cs="Times New Roman"/>
          <w:sz w:val="32"/>
          <w:szCs w:val="32"/>
        </w:rPr>
        <w:t>万元，财政拨</w:t>
      </w:r>
      <w:r w:rsidR="0037533C" w:rsidRPr="008227D6">
        <w:rPr>
          <w:rFonts w:ascii="Times New Roman" w:eastAsia="仿宋_GB2312" w:hAnsi="Times New Roman" w:cs="Times New Roman"/>
          <w:sz w:val="32"/>
          <w:szCs w:val="32"/>
        </w:rPr>
        <w:t>入</w:t>
      </w:r>
      <w:r w:rsidR="002A6D2C" w:rsidRPr="008227D6">
        <w:rPr>
          <w:rFonts w:ascii="Times New Roman" w:eastAsia="仿宋_GB2312" w:hAnsi="Times New Roman" w:cs="Times New Roman"/>
          <w:sz w:val="32"/>
          <w:szCs w:val="32"/>
        </w:rPr>
        <w:t>630.87</w:t>
      </w:r>
      <w:r w:rsidR="00593FDB" w:rsidRPr="008227D6">
        <w:rPr>
          <w:rFonts w:ascii="Times New Roman" w:eastAsia="仿宋_GB2312" w:hAnsi="Times New Roman" w:cs="Times New Roman"/>
          <w:sz w:val="32"/>
          <w:szCs w:val="32"/>
        </w:rPr>
        <w:t>万元，</w:t>
      </w:r>
      <w:r w:rsidR="00075550" w:rsidRPr="008227D6">
        <w:rPr>
          <w:rFonts w:ascii="Times New Roman" w:eastAsia="仿宋_GB2312" w:hAnsi="Times New Roman" w:cs="Times New Roman"/>
          <w:sz w:val="32"/>
          <w:szCs w:val="32"/>
        </w:rPr>
        <w:t>资金到位率</w:t>
      </w:r>
      <w:r w:rsidR="002A6D2C" w:rsidRPr="008227D6">
        <w:rPr>
          <w:rFonts w:ascii="Times New Roman" w:eastAsia="仿宋_GB2312" w:hAnsi="Times New Roman" w:cs="Times New Roman"/>
          <w:sz w:val="32"/>
          <w:szCs w:val="32"/>
        </w:rPr>
        <w:t>49.36</w:t>
      </w:r>
      <w:r w:rsidR="00690154"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w:t>
      </w:r>
    </w:p>
    <w:p w14:paraId="2EE0AEF9" w14:textId="2179407A" w:rsidR="005072CB" w:rsidRPr="008227D6" w:rsidRDefault="003B2DB6" w:rsidP="00A81C12">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）预算执行率</w:t>
      </w:r>
      <w:bookmarkStart w:id="0" w:name="_Hlk176363000"/>
      <w:r w:rsidR="00A81C12" w:rsidRPr="008227D6">
        <w:rPr>
          <w:rFonts w:ascii="Times New Roman" w:eastAsia="仿宋_GB2312" w:hAnsi="Times New Roman" w:cs="Times New Roman"/>
          <w:sz w:val="32"/>
          <w:szCs w:val="32"/>
        </w:rPr>
        <w:t>。</w:t>
      </w:r>
      <w:bookmarkEnd w:id="0"/>
      <w:r w:rsidR="009F7F71" w:rsidRPr="008227D6">
        <w:rPr>
          <w:rFonts w:ascii="Times New Roman" w:eastAsia="仿宋_GB2312" w:hAnsi="Times New Roman" w:cs="Times New Roman"/>
          <w:sz w:val="32"/>
          <w:szCs w:val="32"/>
        </w:rPr>
        <w:t>规划管理专项</w:t>
      </w:r>
      <w:r w:rsidRPr="008227D6">
        <w:rPr>
          <w:rFonts w:ascii="Times New Roman" w:eastAsia="仿宋_GB2312" w:hAnsi="Times New Roman" w:cs="Times New Roman"/>
          <w:sz w:val="32"/>
          <w:szCs w:val="32"/>
        </w:rPr>
        <w:t>本年</w:t>
      </w:r>
      <w:r w:rsidR="00E45F51" w:rsidRPr="008227D6">
        <w:rPr>
          <w:rFonts w:ascii="Times New Roman" w:eastAsia="仿宋_GB2312" w:hAnsi="Times New Roman" w:cs="Times New Roman" w:hint="eastAsia"/>
          <w:sz w:val="32"/>
          <w:szCs w:val="32"/>
        </w:rPr>
        <w:t>实际拨付</w:t>
      </w:r>
      <w:r w:rsidR="0037533C" w:rsidRPr="008227D6">
        <w:rPr>
          <w:rFonts w:ascii="Times New Roman" w:eastAsia="仿宋_GB2312" w:hAnsi="Times New Roman" w:cs="Times New Roman"/>
          <w:sz w:val="32"/>
          <w:szCs w:val="32"/>
        </w:rPr>
        <w:t>财政</w:t>
      </w:r>
      <w:r w:rsidRPr="008227D6">
        <w:rPr>
          <w:rFonts w:ascii="Times New Roman" w:eastAsia="仿宋_GB2312" w:hAnsi="Times New Roman" w:cs="Times New Roman"/>
          <w:sz w:val="32"/>
          <w:szCs w:val="32"/>
        </w:rPr>
        <w:t>资金</w:t>
      </w:r>
      <w:r w:rsidR="00E45F51" w:rsidRPr="008227D6">
        <w:rPr>
          <w:rFonts w:ascii="Times New Roman" w:eastAsia="仿宋_GB2312" w:hAnsi="Times New Roman" w:cs="Times New Roman"/>
          <w:sz w:val="32"/>
          <w:szCs w:val="32"/>
        </w:rPr>
        <w:t>630.87</w:t>
      </w:r>
      <w:r w:rsidRPr="008227D6">
        <w:rPr>
          <w:rFonts w:ascii="Times New Roman" w:eastAsia="仿宋_GB2312" w:hAnsi="Times New Roman" w:cs="Times New Roman"/>
          <w:sz w:val="32"/>
          <w:szCs w:val="32"/>
        </w:rPr>
        <w:t>万元，</w:t>
      </w:r>
      <w:r w:rsidR="0037533C" w:rsidRPr="008227D6">
        <w:rPr>
          <w:rFonts w:ascii="Times New Roman" w:eastAsia="仿宋_GB2312" w:hAnsi="Times New Roman" w:cs="Times New Roman"/>
          <w:sz w:val="32"/>
          <w:szCs w:val="32"/>
        </w:rPr>
        <w:t>本年</w:t>
      </w:r>
      <w:r w:rsidRPr="008227D6">
        <w:rPr>
          <w:rFonts w:ascii="Times New Roman" w:eastAsia="仿宋_GB2312" w:hAnsi="Times New Roman" w:cs="Times New Roman"/>
          <w:sz w:val="32"/>
          <w:szCs w:val="32"/>
        </w:rPr>
        <w:t>实际支出</w:t>
      </w:r>
      <w:r w:rsidR="00431BC4" w:rsidRPr="008227D6">
        <w:rPr>
          <w:rFonts w:ascii="Times New Roman" w:eastAsia="仿宋_GB2312" w:hAnsi="Times New Roman" w:cs="Times New Roman"/>
          <w:sz w:val="32"/>
          <w:szCs w:val="32"/>
        </w:rPr>
        <w:t>630.87</w:t>
      </w:r>
      <w:r w:rsidRPr="008227D6">
        <w:rPr>
          <w:rFonts w:ascii="Times New Roman" w:eastAsia="仿宋_GB2312" w:hAnsi="Times New Roman" w:cs="Times New Roman"/>
          <w:sz w:val="32"/>
          <w:szCs w:val="32"/>
        </w:rPr>
        <w:t>万元</w:t>
      </w:r>
      <w:r w:rsidR="0037533C" w:rsidRPr="008227D6">
        <w:rPr>
          <w:rFonts w:ascii="Times New Roman" w:eastAsia="仿宋_GB2312" w:hAnsi="Times New Roman" w:cs="Times New Roman"/>
          <w:sz w:val="32"/>
          <w:szCs w:val="32"/>
        </w:rPr>
        <w:t>，</w:t>
      </w:r>
      <w:r w:rsidR="002D345E" w:rsidRPr="008227D6">
        <w:rPr>
          <w:rFonts w:ascii="Times New Roman" w:eastAsia="仿宋_GB2312" w:hAnsi="Times New Roman" w:cs="Times New Roman"/>
          <w:sz w:val="32"/>
          <w:szCs w:val="32"/>
        </w:rPr>
        <w:t>该</w:t>
      </w:r>
      <w:r w:rsidR="00C00587" w:rsidRPr="008227D6">
        <w:rPr>
          <w:rFonts w:ascii="Times New Roman" w:eastAsia="仿宋_GB2312" w:hAnsi="Times New Roman" w:cs="Times New Roman"/>
          <w:sz w:val="32"/>
          <w:szCs w:val="32"/>
        </w:rPr>
        <w:t>专项</w:t>
      </w:r>
      <w:r w:rsidRPr="008227D6">
        <w:rPr>
          <w:rFonts w:ascii="Times New Roman" w:eastAsia="仿宋_GB2312" w:hAnsi="Times New Roman" w:cs="Times New Roman"/>
          <w:sz w:val="32"/>
          <w:szCs w:val="32"/>
        </w:rPr>
        <w:t>预算执行率</w:t>
      </w:r>
      <w:r w:rsidR="00E45F51" w:rsidRPr="008227D6">
        <w:rPr>
          <w:rFonts w:ascii="Times New Roman" w:eastAsia="仿宋_GB2312" w:hAnsi="Times New Roman" w:cs="Times New Roman" w:hint="eastAsia"/>
          <w:sz w:val="32"/>
          <w:szCs w:val="32"/>
        </w:rPr>
        <w:t>100</w:t>
      </w:r>
      <w:r w:rsidR="00A134BE"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w:t>
      </w:r>
    </w:p>
    <w:p w14:paraId="32211011" w14:textId="239C50F8" w:rsidR="00203F2C" w:rsidRPr="008227D6" w:rsidRDefault="005072CB" w:rsidP="00A81C12">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w:t>
      </w:r>
      <w:r w:rsidR="003B2DB6" w:rsidRPr="008227D6">
        <w:rPr>
          <w:rFonts w:ascii="Times New Roman" w:eastAsia="仿宋_GB2312" w:hAnsi="Times New Roman" w:cs="Times New Roman"/>
          <w:sz w:val="32"/>
          <w:szCs w:val="32"/>
        </w:rPr>
        <w:t>资金使用合规性</w:t>
      </w:r>
      <w:r w:rsidR="00A81C12" w:rsidRPr="008227D6">
        <w:rPr>
          <w:rFonts w:ascii="Times New Roman" w:eastAsia="仿宋_GB2312" w:hAnsi="Times New Roman" w:cs="Times New Roman"/>
          <w:sz w:val="32"/>
          <w:szCs w:val="32"/>
        </w:rPr>
        <w:t>。</w:t>
      </w:r>
      <w:r w:rsidR="00E2565D" w:rsidRPr="008227D6">
        <w:rPr>
          <w:rFonts w:ascii="Times New Roman" w:eastAsia="仿宋_GB2312" w:hAnsi="Times New Roman" w:cs="Times New Roman"/>
          <w:sz w:val="32"/>
          <w:szCs w:val="32"/>
        </w:rPr>
        <w:t>市自然资源和规划局高新区分局根据合同约定与付款需要向高新区财政局申请</w:t>
      </w:r>
      <w:r w:rsidR="00E2565D" w:rsidRPr="008227D6">
        <w:rPr>
          <w:rFonts w:ascii="Times New Roman" w:eastAsia="仿宋_GB2312" w:hAnsi="Times New Roman" w:cs="Times New Roman"/>
          <w:sz w:val="32"/>
          <w:szCs w:val="32"/>
        </w:rPr>
        <w:t>,</w:t>
      </w:r>
      <w:r w:rsidR="00E2565D" w:rsidRPr="008227D6">
        <w:rPr>
          <w:rFonts w:ascii="Times New Roman" w:eastAsia="仿宋_GB2312" w:hAnsi="Times New Roman" w:cs="Times New Roman"/>
          <w:sz w:val="32"/>
          <w:szCs w:val="32"/>
        </w:rPr>
        <w:t>经财政部门审批后拨付专项资金。资金支出审批流程为：报账人填写报销审批单，证明人签字，报本单位领导审批，经财政局审核后在报销审批单上加盖审核印章。完成上述报销审核审批后，单位报账员再填写经济事项报账单，连同报销审批单、报销票据一并交财政局核算员，经核算员再审无误后进行银行转账并打印财政支付凭证。专项资金审批流程完整，但</w:t>
      </w:r>
      <w:r w:rsidR="00E762D4" w:rsidRPr="008227D6">
        <w:rPr>
          <w:rFonts w:ascii="Times New Roman" w:eastAsia="仿宋_GB2312" w:hAnsi="Times New Roman" w:cs="Times New Roman" w:hint="eastAsia"/>
          <w:sz w:val="32"/>
          <w:szCs w:val="32"/>
        </w:rPr>
        <w:t>存在</w:t>
      </w:r>
      <w:r w:rsidR="00E762D4" w:rsidRPr="008227D6">
        <w:rPr>
          <w:rFonts w:ascii="Times New Roman" w:eastAsia="仿宋_GB2312" w:hAnsi="Times New Roman" w:cs="Times New Roman" w:hint="eastAsia"/>
          <w:bCs/>
          <w:sz w:val="32"/>
          <w:szCs w:val="32"/>
        </w:rPr>
        <w:t>超进度支付合同款</w:t>
      </w:r>
      <w:r w:rsidR="00E2565D" w:rsidRPr="008227D6">
        <w:rPr>
          <w:rFonts w:ascii="Times New Roman" w:eastAsia="仿宋_GB2312" w:hAnsi="Times New Roman" w:cs="Times New Roman"/>
          <w:sz w:val="32"/>
          <w:szCs w:val="32"/>
        </w:rPr>
        <w:t>问题</w:t>
      </w:r>
      <w:r w:rsidR="00A82249" w:rsidRPr="008227D6">
        <w:rPr>
          <w:rFonts w:ascii="Times New Roman" w:eastAsia="仿宋_GB2312" w:hAnsi="Times New Roman" w:cs="Times New Roman"/>
          <w:kern w:val="0"/>
          <w:sz w:val="32"/>
          <w:szCs w:val="32"/>
        </w:rPr>
        <w:t>。</w:t>
      </w:r>
    </w:p>
    <w:p w14:paraId="397221B6" w14:textId="77777777"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项目组织实施情况</w:t>
      </w:r>
    </w:p>
    <w:p w14:paraId="6A840C2C" w14:textId="55F54FE1"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）管理制度健全性。</w:t>
      </w:r>
      <w:r w:rsidR="00AC6968" w:rsidRPr="008227D6">
        <w:rPr>
          <w:rFonts w:ascii="Times New Roman" w:eastAsia="仿宋_GB2312" w:hAnsi="Times New Roman" w:cs="Times New Roman"/>
          <w:sz w:val="32"/>
          <w:szCs w:val="32"/>
        </w:rPr>
        <w:t>市自然资源和规划局高新区分局按照部门职能职责、文件精神、会议纪要等开展规划管理工作，未</w:t>
      </w:r>
      <w:r w:rsidR="00AC6968" w:rsidRPr="008227D6">
        <w:rPr>
          <w:rFonts w:ascii="Times New Roman" w:eastAsia="仿宋_GB2312" w:hAnsi="Times New Roman" w:cs="Times New Roman"/>
          <w:sz w:val="32"/>
          <w:szCs w:val="32"/>
        </w:rPr>
        <w:lastRenderedPageBreak/>
        <w:t>制定业务管理制度</w:t>
      </w:r>
      <w:r w:rsidRPr="008227D6">
        <w:rPr>
          <w:rFonts w:ascii="Times New Roman" w:eastAsia="仿宋_GB2312" w:hAnsi="Times New Roman" w:cs="Times New Roman"/>
          <w:sz w:val="32"/>
          <w:szCs w:val="32"/>
        </w:rPr>
        <w:t>；财务管理统一执行《常德高新技术产业开发区</w:t>
      </w:r>
      <w:r w:rsidR="00AA0D20" w:rsidRPr="008227D6">
        <w:rPr>
          <w:rFonts w:ascii="Times New Roman" w:eastAsia="仿宋_GB2312" w:hAnsi="Times New Roman" w:cs="Times New Roman"/>
          <w:sz w:val="32"/>
          <w:szCs w:val="32"/>
        </w:rPr>
        <w:t>财政</w:t>
      </w:r>
      <w:r w:rsidR="00660D08" w:rsidRPr="008227D6">
        <w:rPr>
          <w:rFonts w:ascii="Times New Roman" w:eastAsia="仿宋_GB2312" w:hAnsi="Times New Roman" w:cs="Times New Roman"/>
          <w:sz w:val="32"/>
          <w:szCs w:val="32"/>
        </w:rPr>
        <w:t>财务</w:t>
      </w:r>
      <w:r w:rsidRPr="008227D6">
        <w:rPr>
          <w:rFonts w:ascii="Times New Roman" w:eastAsia="仿宋_GB2312" w:hAnsi="Times New Roman" w:cs="Times New Roman"/>
          <w:sz w:val="32"/>
          <w:szCs w:val="32"/>
        </w:rPr>
        <w:t>管理制度》。</w:t>
      </w:r>
    </w:p>
    <w:p w14:paraId="66D3D1A5" w14:textId="304383C4" w:rsidR="00203F2C" w:rsidRPr="008227D6" w:rsidRDefault="003B2DB6">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）制度执行有效性</w:t>
      </w:r>
      <w:r w:rsidR="0046665A"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项目实施过程中</w:t>
      </w:r>
      <w:r w:rsidR="000C12C3" w:rsidRPr="008227D6">
        <w:rPr>
          <w:rFonts w:ascii="Times New Roman" w:eastAsia="仿宋_GB2312" w:hAnsi="Times New Roman" w:cs="Times New Roman"/>
          <w:sz w:val="32"/>
          <w:szCs w:val="32"/>
        </w:rPr>
        <w:t>存在先实施业务后补签合同、合同签订不严谨</w:t>
      </w:r>
      <w:r w:rsidR="00FF60DB" w:rsidRPr="008227D6">
        <w:rPr>
          <w:rFonts w:ascii="Times New Roman" w:eastAsia="仿宋_GB2312" w:hAnsi="Times New Roman" w:cs="Times New Roman"/>
          <w:sz w:val="32"/>
          <w:szCs w:val="32"/>
        </w:rPr>
        <w:t>等</w:t>
      </w:r>
      <w:r w:rsidR="00746B50" w:rsidRPr="008227D6">
        <w:rPr>
          <w:rFonts w:ascii="Times New Roman" w:eastAsia="仿宋_GB2312" w:hAnsi="Times New Roman" w:cs="Times New Roman"/>
          <w:sz w:val="32"/>
          <w:szCs w:val="32"/>
        </w:rPr>
        <w:t>问题</w:t>
      </w:r>
      <w:r w:rsidR="00175391" w:rsidRPr="008227D6">
        <w:rPr>
          <w:rFonts w:ascii="Times New Roman" w:eastAsia="仿宋_GB2312" w:hAnsi="Times New Roman" w:cs="Times New Roman"/>
          <w:sz w:val="32"/>
          <w:szCs w:val="32"/>
        </w:rPr>
        <w:t>。</w:t>
      </w:r>
    </w:p>
    <w:p w14:paraId="671E82BA" w14:textId="77777777"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（三）项目产出情况</w:t>
      </w:r>
    </w:p>
    <w:p w14:paraId="188A06F8" w14:textId="5EAA1E42" w:rsidR="002B7A50" w:rsidRPr="008227D6" w:rsidRDefault="0009733C">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1.</w:t>
      </w:r>
      <w:r w:rsidR="003B2DB6" w:rsidRPr="008227D6">
        <w:rPr>
          <w:rFonts w:ascii="Times New Roman" w:eastAsia="仿宋_GB2312" w:hAnsi="Times New Roman" w:cs="Times New Roman"/>
          <w:bCs/>
          <w:sz w:val="32"/>
          <w:szCs w:val="32"/>
        </w:rPr>
        <w:t>产出数量。</w:t>
      </w:r>
      <w:r w:rsidR="00AC7807" w:rsidRPr="008227D6">
        <w:rPr>
          <w:rFonts w:ascii="Times New Roman" w:eastAsia="仿宋_GB2312" w:hAnsi="Times New Roman" w:cs="Times New Roman"/>
          <w:bCs/>
          <w:sz w:val="32"/>
          <w:szCs w:val="32"/>
        </w:rPr>
        <w:t>规划编制</w:t>
      </w:r>
      <w:r w:rsidR="00E01BFE" w:rsidRPr="008227D6">
        <w:rPr>
          <w:rFonts w:ascii="Times New Roman" w:eastAsia="仿宋_GB2312" w:hAnsi="Times New Roman" w:cs="Times New Roman"/>
          <w:bCs/>
          <w:sz w:val="32"/>
          <w:szCs w:val="32"/>
        </w:rPr>
        <w:t>2</w:t>
      </w:r>
      <w:r w:rsidR="00AC7807" w:rsidRPr="008227D6">
        <w:rPr>
          <w:rFonts w:ascii="Times New Roman" w:eastAsia="仿宋_GB2312" w:hAnsi="Times New Roman" w:cs="Times New Roman"/>
          <w:bCs/>
          <w:sz w:val="32"/>
          <w:szCs w:val="32"/>
        </w:rPr>
        <w:t>套</w:t>
      </w:r>
      <w:r w:rsidR="00F30C3E" w:rsidRPr="008227D6">
        <w:rPr>
          <w:rFonts w:ascii="Times New Roman" w:eastAsia="仿宋_GB2312" w:hAnsi="Times New Roman" w:cs="Times New Roman"/>
          <w:bCs/>
          <w:sz w:val="32"/>
          <w:szCs w:val="32"/>
        </w:rPr>
        <w:t>，目标未完成</w:t>
      </w:r>
      <w:r w:rsidR="00AC7807" w:rsidRPr="008227D6">
        <w:rPr>
          <w:rFonts w:ascii="Times New Roman" w:eastAsia="仿宋_GB2312" w:hAnsi="Times New Roman" w:cs="Times New Roman"/>
          <w:bCs/>
          <w:sz w:val="32"/>
          <w:szCs w:val="32"/>
        </w:rPr>
        <w:t>；</w:t>
      </w:r>
      <w:r w:rsidR="00545261" w:rsidRPr="008227D6">
        <w:rPr>
          <w:rFonts w:ascii="Times New Roman" w:eastAsia="仿宋_GB2312" w:hAnsi="Times New Roman" w:cs="Times New Roman" w:hint="eastAsia"/>
          <w:bCs/>
          <w:sz w:val="32"/>
          <w:szCs w:val="32"/>
        </w:rPr>
        <w:t>2</w:t>
      </w:r>
      <w:r w:rsidR="00545261" w:rsidRPr="008227D6">
        <w:rPr>
          <w:rFonts w:ascii="Times New Roman" w:eastAsia="仿宋_GB2312" w:hAnsi="Times New Roman" w:cs="Times New Roman" w:hint="eastAsia"/>
          <w:bCs/>
          <w:sz w:val="32"/>
          <w:szCs w:val="32"/>
        </w:rPr>
        <w:t>个重点村庄规划编制</w:t>
      </w:r>
      <w:r w:rsidR="00545261" w:rsidRPr="008227D6">
        <w:rPr>
          <w:rFonts w:ascii="Times New Roman" w:eastAsia="仿宋_GB2312" w:hAnsi="Times New Roman" w:cs="Times New Roman" w:hint="eastAsia"/>
          <w:bCs/>
          <w:sz w:val="32"/>
          <w:szCs w:val="32"/>
        </w:rPr>
        <w:t>1</w:t>
      </w:r>
      <w:r w:rsidR="00545261" w:rsidRPr="008227D6">
        <w:rPr>
          <w:rFonts w:ascii="Times New Roman" w:eastAsia="仿宋_GB2312" w:hAnsi="Times New Roman" w:cs="Times New Roman" w:hint="eastAsia"/>
          <w:bCs/>
          <w:sz w:val="32"/>
          <w:szCs w:val="32"/>
        </w:rPr>
        <w:t>套，目标完成；</w:t>
      </w:r>
      <w:r w:rsidR="00AC7807" w:rsidRPr="008227D6">
        <w:rPr>
          <w:rFonts w:ascii="Times New Roman" w:eastAsia="仿宋_GB2312" w:hAnsi="Times New Roman" w:cs="Times New Roman"/>
          <w:bCs/>
          <w:sz w:val="32"/>
          <w:szCs w:val="32"/>
        </w:rPr>
        <w:t>耕地恢复</w:t>
      </w:r>
      <w:r w:rsidR="003533CD" w:rsidRPr="008227D6">
        <w:rPr>
          <w:rFonts w:ascii="Times New Roman" w:eastAsia="仿宋_GB2312" w:hAnsi="Times New Roman" w:cs="Times New Roman"/>
          <w:bCs/>
          <w:sz w:val="32"/>
          <w:szCs w:val="32"/>
        </w:rPr>
        <w:t>面积</w:t>
      </w:r>
      <w:r w:rsidR="000372E1" w:rsidRPr="008227D6">
        <w:rPr>
          <w:rFonts w:ascii="Times New Roman" w:eastAsia="仿宋_GB2312" w:hAnsi="Times New Roman" w:cs="Times New Roman"/>
          <w:bCs/>
          <w:sz w:val="32"/>
          <w:szCs w:val="32"/>
        </w:rPr>
        <w:t>923.88</w:t>
      </w:r>
      <w:r w:rsidR="000372E1" w:rsidRPr="008227D6">
        <w:rPr>
          <w:rFonts w:ascii="Times New Roman" w:eastAsia="仿宋_GB2312" w:hAnsi="Times New Roman" w:cs="Times New Roman"/>
          <w:bCs/>
          <w:sz w:val="32"/>
          <w:szCs w:val="32"/>
        </w:rPr>
        <w:t>亩</w:t>
      </w:r>
      <w:r w:rsidR="00F30C3E" w:rsidRPr="008227D6">
        <w:rPr>
          <w:rFonts w:ascii="Times New Roman" w:eastAsia="仿宋_GB2312" w:hAnsi="Times New Roman" w:cs="Times New Roman"/>
          <w:bCs/>
          <w:sz w:val="32"/>
          <w:szCs w:val="32"/>
        </w:rPr>
        <w:t>，目标完成</w:t>
      </w:r>
      <w:r w:rsidR="00AC7807" w:rsidRPr="008227D6">
        <w:rPr>
          <w:rFonts w:ascii="Times New Roman" w:eastAsia="仿宋_GB2312" w:hAnsi="Times New Roman" w:cs="Times New Roman"/>
          <w:bCs/>
          <w:sz w:val="32"/>
          <w:szCs w:val="32"/>
        </w:rPr>
        <w:t>；</w:t>
      </w:r>
      <w:r w:rsidR="00CD279B" w:rsidRPr="008227D6">
        <w:rPr>
          <w:rFonts w:ascii="Times New Roman" w:eastAsia="仿宋_GB2312" w:hAnsi="Times New Roman" w:cs="Times New Roman"/>
          <w:bCs/>
          <w:sz w:val="32"/>
          <w:szCs w:val="32"/>
        </w:rPr>
        <w:t>国有建设用地储备和供应计划编制</w:t>
      </w:r>
      <w:r w:rsidR="00AC7807" w:rsidRPr="008227D6">
        <w:rPr>
          <w:rFonts w:ascii="Times New Roman" w:eastAsia="仿宋_GB2312" w:hAnsi="Times New Roman" w:cs="Times New Roman"/>
          <w:bCs/>
          <w:sz w:val="32"/>
          <w:szCs w:val="32"/>
        </w:rPr>
        <w:t>1</w:t>
      </w:r>
      <w:r w:rsidR="00AC7807" w:rsidRPr="008227D6">
        <w:rPr>
          <w:rFonts w:ascii="Times New Roman" w:eastAsia="仿宋_GB2312" w:hAnsi="Times New Roman" w:cs="Times New Roman"/>
          <w:bCs/>
          <w:sz w:val="32"/>
          <w:szCs w:val="32"/>
        </w:rPr>
        <w:t>套</w:t>
      </w:r>
      <w:r w:rsidR="00F30C3E" w:rsidRPr="008227D6">
        <w:rPr>
          <w:rFonts w:ascii="Times New Roman" w:eastAsia="仿宋_GB2312" w:hAnsi="Times New Roman" w:cs="Times New Roman"/>
          <w:bCs/>
          <w:sz w:val="32"/>
          <w:szCs w:val="32"/>
        </w:rPr>
        <w:t>，目标完成</w:t>
      </w:r>
      <w:r w:rsidR="00AC7807" w:rsidRPr="008227D6">
        <w:rPr>
          <w:rFonts w:ascii="Times New Roman" w:eastAsia="仿宋_GB2312" w:hAnsi="Times New Roman" w:cs="Times New Roman"/>
          <w:bCs/>
          <w:sz w:val="32"/>
          <w:szCs w:val="32"/>
        </w:rPr>
        <w:t>；</w:t>
      </w:r>
      <w:r w:rsidR="00F30C3E" w:rsidRPr="008227D6">
        <w:rPr>
          <w:rFonts w:ascii="Times New Roman" w:eastAsia="仿宋_GB2312" w:hAnsi="Times New Roman" w:cs="Times New Roman"/>
          <w:bCs/>
          <w:sz w:val="32"/>
          <w:szCs w:val="32"/>
        </w:rPr>
        <w:t>土地收储评估报告</w:t>
      </w:r>
      <w:r w:rsidR="00F30C3E" w:rsidRPr="008227D6">
        <w:rPr>
          <w:rFonts w:ascii="Times New Roman" w:eastAsia="仿宋_GB2312" w:hAnsi="Times New Roman" w:cs="Times New Roman"/>
          <w:bCs/>
          <w:sz w:val="32"/>
          <w:szCs w:val="32"/>
        </w:rPr>
        <w:t>2</w:t>
      </w:r>
      <w:r w:rsidR="00F30C3E" w:rsidRPr="008227D6">
        <w:rPr>
          <w:rFonts w:ascii="Times New Roman" w:eastAsia="仿宋_GB2312" w:hAnsi="Times New Roman" w:cs="Times New Roman"/>
          <w:bCs/>
          <w:sz w:val="32"/>
          <w:szCs w:val="32"/>
        </w:rPr>
        <w:t>份，目标完成</w:t>
      </w:r>
      <w:r w:rsidR="003B2DB6" w:rsidRPr="008227D6">
        <w:rPr>
          <w:rFonts w:ascii="Times New Roman" w:eastAsia="仿宋_GB2312" w:hAnsi="Times New Roman" w:cs="Times New Roman"/>
          <w:bCs/>
          <w:sz w:val="32"/>
          <w:szCs w:val="32"/>
        </w:rPr>
        <w:t>。</w:t>
      </w:r>
    </w:p>
    <w:p w14:paraId="023A1311" w14:textId="6F9CA926" w:rsidR="00203F2C" w:rsidRPr="008227D6" w:rsidRDefault="0009733C">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2.</w:t>
      </w:r>
      <w:r w:rsidR="003B2DB6" w:rsidRPr="008227D6">
        <w:rPr>
          <w:rFonts w:ascii="Times New Roman" w:eastAsia="仿宋_GB2312" w:hAnsi="Times New Roman" w:cs="Times New Roman"/>
          <w:bCs/>
          <w:sz w:val="32"/>
          <w:szCs w:val="32"/>
        </w:rPr>
        <w:t>产出质量。</w:t>
      </w:r>
      <w:r w:rsidR="006E23EA" w:rsidRPr="008227D6">
        <w:rPr>
          <w:rFonts w:ascii="Times New Roman" w:eastAsia="仿宋_GB2312" w:hAnsi="Times New Roman" w:cs="Times New Roman"/>
          <w:bCs/>
          <w:sz w:val="32"/>
          <w:szCs w:val="32"/>
        </w:rPr>
        <w:t>规划</w:t>
      </w:r>
      <w:r w:rsidR="006D48A1" w:rsidRPr="008227D6">
        <w:rPr>
          <w:rFonts w:ascii="Times New Roman" w:eastAsia="仿宋_GB2312" w:hAnsi="Times New Roman" w:cs="Times New Roman"/>
          <w:bCs/>
          <w:sz w:val="32"/>
          <w:szCs w:val="32"/>
        </w:rPr>
        <w:t>编制</w:t>
      </w:r>
      <w:r w:rsidR="006E23EA" w:rsidRPr="008227D6">
        <w:rPr>
          <w:rFonts w:ascii="Times New Roman" w:eastAsia="仿宋_GB2312" w:hAnsi="Times New Roman" w:cs="Times New Roman"/>
          <w:bCs/>
          <w:sz w:val="32"/>
          <w:szCs w:val="32"/>
        </w:rPr>
        <w:t>合格率</w:t>
      </w:r>
      <w:r w:rsidR="0088247D" w:rsidRPr="008227D6">
        <w:rPr>
          <w:rFonts w:ascii="Times New Roman" w:eastAsia="仿宋_GB2312" w:hAnsi="Times New Roman" w:cs="Times New Roman"/>
          <w:bCs/>
          <w:sz w:val="32"/>
          <w:szCs w:val="32"/>
        </w:rPr>
        <w:t>100</w:t>
      </w:r>
      <w:r w:rsidR="006E23EA" w:rsidRPr="008227D6">
        <w:rPr>
          <w:rFonts w:ascii="Times New Roman" w:eastAsia="仿宋_GB2312" w:hAnsi="Times New Roman" w:cs="Times New Roman"/>
          <w:bCs/>
          <w:sz w:val="32"/>
          <w:szCs w:val="32"/>
        </w:rPr>
        <w:t>%</w:t>
      </w:r>
      <w:r w:rsidR="00803EBC"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；耕地恢复合格率</w:t>
      </w:r>
      <w:r w:rsidR="004D7659" w:rsidRPr="008227D6">
        <w:rPr>
          <w:rFonts w:ascii="Times New Roman" w:eastAsia="仿宋_GB2312" w:hAnsi="Times New Roman" w:cs="Times New Roman" w:hint="eastAsia"/>
          <w:bCs/>
          <w:sz w:val="32"/>
          <w:szCs w:val="32"/>
        </w:rPr>
        <w:t>100</w:t>
      </w:r>
      <w:r w:rsidR="006E23EA" w:rsidRPr="008227D6">
        <w:rPr>
          <w:rFonts w:ascii="Times New Roman" w:eastAsia="仿宋_GB2312" w:hAnsi="Times New Roman" w:cs="Times New Roman"/>
          <w:bCs/>
          <w:sz w:val="32"/>
          <w:szCs w:val="32"/>
        </w:rPr>
        <w:t>%</w:t>
      </w:r>
      <w:r w:rsidR="00232C90"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w:t>
      </w:r>
      <w:r w:rsidR="005072CB" w:rsidRPr="008227D6">
        <w:rPr>
          <w:rFonts w:ascii="Times New Roman" w:eastAsia="仿宋_GB2312" w:hAnsi="Times New Roman" w:cs="Times New Roman"/>
          <w:bCs/>
          <w:sz w:val="32"/>
          <w:szCs w:val="32"/>
        </w:rPr>
        <w:t>国有建设用地储备和供应计划编制合格率</w:t>
      </w:r>
      <w:r w:rsidR="006E23EA" w:rsidRPr="008227D6">
        <w:rPr>
          <w:rFonts w:ascii="Times New Roman" w:eastAsia="仿宋_GB2312" w:hAnsi="Times New Roman" w:cs="Times New Roman"/>
          <w:bCs/>
          <w:sz w:val="32"/>
          <w:szCs w:val="32"/>
        </w:rPr>
        <w:t>100%</w:t>
      </w:r>
      <w:r w:rsidR="00232C90"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；土地收储评估报告合格率</w:t>
      </w:r>
      <w:r w:rsidR="006E23EA" w:rsidRPr="008227D6">
        <w:rPr>
          <w:rFonts w:ascii="Times New Roman" w:eastAsia="仿宋_GB2312" w:hAnsi="Times New Roman" w:cs="Times New Roman"/>
          <w:bCs/>
          <w:sz w:val="32"/>
          <w:szCs w:val="32"/>
        </w:rPr>
        <w:t>100%</w:t>
      </w:r>
      <w:r w:rsidR="00232C90"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w:t>
      </w:r>
    </w:p>
    <w:p w14:paraId="08FA24C8" w14:textId="6A3740AA" w:rsidR="00DC1495" w:rsidRPr="008227D6" w:rsidRDefault="0009733C">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3.</w:t>
      </w:r>
      <w:r w:rsidR="003B2DB6" w:rsidRPr="008227D6">
        <w:rPr>
          <w:rFonts w:ascii="Times New Roman" w:eastAsia="仿宋_GB2312" w:hAnsi="Times New Roman" w:cs="Times New Roman"/>
          <w:bCs/>
          <w:sz w:val="32"/>
          <w:szCs w:val="32"/>
        </w:rPr>
        <w:t>产出时效。</w:t>
      </w:r>
      <w:r w:rsidR="00E67DBC" w:rsidRPr="008227D6">
        <w:rPr>
          <w:rFonts w:ascii="Times New Roman" w:eastAsia="仿宋_GB2312" w:hAnsi="Times New Roman" w:cs="Times New Roman"/>
          <w:bCs/>
          <w:sz w:val="32"/>
          <w:szCs w:val="32"/>
        </w:rPr>
        <w:t>已完成的</w:t>
      </w:r>
      <w:r w:rsidR="00CB1CE5" w:rsidRPr="008227D6">
        <w:rPr>
          <w:rFonts w:ascii="Times New Roman" w:eastAsia="仿宋_GB2312" w:hAnsi="Times New Roman" w:cs="Times New Roman" w:hint="eastAsia"/>
          <w:bCs/>
          <w:sz w:val="32"/>
          <w:szCs w:val="32"/>
        </w:rPr>
        <w:t>3</w:t>
      </w:r>
      <w:r w:rsidR="00E67DBC" w:rsidRPr="008227D6">
        <w:rPr>
          <w:rFonts w:ascii="Times New Roman" w:eastAsia="仿宋_GB2312" w:hAnsi="Times New Roman" w:cs="Times New Roman"/>
          <w:bCs/>
          <w:sz w:val="32"/>
          <w:szCs w:val="32"/>
        </w:rPr>
        <w:t>套规划编制达工作进度时限要求，</w:t>
      </w:r>
      <w:r w:rsidR="00232C90"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w:t>
      </w:r>
      <w:r w:rsidR="006E23EA" w:rsidRPr="008227D6">
        <w:rPr>
          <w:rFonts w:ascii="Times New Roman" w:eastAsia="仿宋_GB2312" w:hAnsi="Times New Roman" w:cs="Times New Roman"/>
          <w:bCs/>
          <w:sz w:val="32"/>
          <w:szCs w:val="32"/>
        </w:rPr>
        <w:t>2023</w:t>
      </w:r>
      <w:r w:rsidR="006E23EA" w:rsidRPr="008227D6">
        <w:rPr>
          <w:rFonts w:ascii="Times New Roman" w:eastAsia="仿宋_GB2312" w:hAnsi="Times New Roman" w:cs="Times New Roman"/>
          <w:bCs/>
          <w:sz w:val="32"/>
          <w:szCs w:val="32"/>
        </w:rPr>
        <w:t>年</w:t>
      </w:r>
      <w:r w:rsidR="006E23EA" w:rsidRPr="008227D6">
        <w:rPr>
          <w:rFonts w:ascii="Times New Roman" w:eastAsia="仿宋_GB2312" w:hAnsi="Times New Roman" w:cs="Times New Roman"/>
          <w:bCs/>
          <w:sz w:val="32"/>
          <w:szCs w:val="32"/>
        </w:rPr>
        <w:t>12</w:t>
      </w:r>
      <w:r w:rsidR="006E23EA" w:rsidRPr="008227D6">
        <w:rPr>
          <w:rFonts w:ascii="Times New Roman" w:eastAsia="仿宋_GB2312" w:hAnsi="Times New Roman" w:cs="Times New Roman"/>
          <w:bCs/>
          <w:sz w:val="32"/>
          <w:szCs w:val="32"/>
        </w:rPr>
        <w:t>月之前完成耕地恢复工作</w:t>
      </w:r>
      <w:r w:rsidR="00232C90"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w:t>
      </w:r>
      <w:r w:rsidR="006E23EA" w:rsidRPr="008227D6">
        <w:rPr>
          <w:rFonts w:ascii="Times New Roman" w:eastAsia="仿宋_GB2312" w:hAnsi="Times New Roman" w:cs="Times New Roman"/>
          <w:bCs/>
          <w:sz w:val="32"/>
          <w:szCs w:val="32"/>
        </w:rPr>
        <w:t>2023</w:t>
      </w:r>
      <w:r w:rsidR="006E23EA" w:rsidRPr="008227D6">
        <w:rPr>
          <w:rFonts w:ascii="Times New Roman" w:eastAsia="仿宋_GB2312" w:hAnsi="Times New Roman" w:cs="Times New Roman"/>
          <w:bCs/>
          <w:sz w:val="32"/>
          <w:szCs w:val="32"/>
        </w:rPr>
        <w:t>年</w:t>
      </w:r>
      <w:r w:rsidR="006E23EA" w:rsidRPr="008227D6">
        <w:rPr>
          <w:rFonts w:ascii="Times New Roman" w:eastAsia="仿宋_GB2312" w:hAnsi="Times New Roman" w:cs="Times New Roman"/>
          <w:bCs/>
          <w:sz w:val="32"/>
          <w:szCs w:val="32"/>
        </w:rPr>
        <w:t>4</w:t>
      </w:r>
      <w:r w:rsidR="006E23EA" w:rsidRPr="008227D6">
        <w:rPr>
          <w:rFonts w:ascii="Times New Roman" w:eastAsia="仿宋_GB2312" w:hAnsi="Times New Roman" w:cs="Times New Roman"/>
          <w:bCs/>
          <w:sz w:val="32"/>
          <w:szCs w:val="32"/>
        </w:rPr>
        <w:t>月</w:t>
      </w:r>
      <w:r w:rsidR="006E23EA" w:rsidRPr="008227D6">
        <w:rPr>
          <w:rFonts w:ascii="Times New Roman" w:eastAsia="仿宋_GB2312" w:hAnsi="Times New Roman" w:cs="Times New Roman"/>
          <w:bCs/>
          <w:sz w:val="32"/>
          <w:szCs w:val="32"/>
        </w:rPr>
        <w:t>20</w:t>
      </w:r>
      <w:r w:rsidR="006E23EA" w:rsidRPr="008227D6">
        <w:rPr>
          <w:rFonts w:ascii="Times New Roman" w:eastAsia="仿宋_GB2312" w:hAnsi="Times New Roman" w:cs="Times New Roman"/>
          <w:bCs/>
          <w:sz w:val="32"/>
          <w:szCs w:val="32"/>
        </w:rPr>
        <w:t>日之前</w:t>
      </w:r>
      <w:r w:rsidR="00E75872" w:rsidRPr="008227D6">
        <w:rPr>
          <w:rFonts w:ascii="Times New Roman" w:eastAsia="仿宋_GB2312" w:hAnsi="Times New Roman" w:cs="Times New Roman"/>
          <w:bCs/>
          <w:sz w:val="32"/>
          <w:szCs w:val="32"/>
        </w:rPr>
        <w:t>上报</w:t>
      </w:r>
      <w:r w:rsidR="005072CB" w:rsidRPr="008227D6">
        <w:rPr>
          <w:rFonts w:ascii="Times New Roman" w:eastAsia="仿宋_GB2312" w:hAnsi="Times New Roman" w:cs="Times New Roman"/>
          <w:bCs/>
          <w:sz w:val="32"/>
          <w:szCs w:val="32"/>
        </w:rPr>
        <w:t>2023</w:t>
      </w:r>
      <w:r w:rsidR="005072CB" w:rsidRPr="008227D6">
        <w:rPr>
          <w:rFonts w:ascii="Times New Roman" w:eastAsia="仿宋_GB2312" w:hAnsi="Times New Roman" w:cs="Times New Roman"/>
          <w:bCs/>
          <w:sz w:val="32"/>
          <w:szCs w:val="32"/>
        </w:rPr>
        <w:t>年度</w:t>
      </w:r>
      <w:r w:rsidR="00CD279B" w:rsidRPr="008227D6">
        <w:rPr>
          <w:rFonts w:ascii="Times New Roman" w:eastAsia="仿宋_GB2312" w:hAnsi="Times New Roman" w:cs="Times New Roman"/>
          <w:bCs/>
          <w:sz w:val="32"/>
          <w:szCs w:val="32"/>
        </w:rPr>
        <w:t>国有建设用地储备和供应计划编制</w:t>
      </w:r>
      <w:r w:rsidR="00232C90" w:rsidRPr="008227D6">
        <w:rPr>
          <w:rFonts w:ascii="Times New Roman" w:eastAsia="仿宋_GB2312" w:hAnsi="Times New Roman" w:cs="Times New Roman"/>
          <w:bCs/>
          <w:sz w:val="32"/>
          <w:szCs w:val="32"/>
        </w:rPr>
        <w:t>，目标完成</w:t>
      </w:r>
      <w:r w:rsidR="0088247D" w:rsidRPr="008227D6">
        <w:rPr>
          <w:rFonts w:ascii="Times New Roman" w:eastAsia="仿宋_GB2312" w:hAnsi="Times New Roman" w:cs="Times New Roman"/>
          <w:bCs/>
          <w:sz w:val="32"/>
          <w:szCs w:val="32"/>
        </w:rPr>
        <w:t>；土地收储评估报告及时率</w:t>
      </w:r>
      <w:r w:rsidR="0088247D" w:rsidRPr="008227D6">
        <w:rPr>
          <w:rFonts w:ascii="Times New Roman" w:eastAsia="仿宋_GB2312" w:hAnsi="Times New Roman" w:cs="Times New Roman"/>
          <w:bCs/>
          <w:sz w:val="32"/>
          <w:szCs w:val="32"/>
        </w:rPr>
        <w:t>100%</w:t>
      </w:r>
      <w:r w:rsidR="0088247D" w:rsidRPr="008227D6">
        <w:rPr>
          <w:rFonts w:ascii="Times New Roman" w:eastAsia="仿宋_GB2312" w:hAnsi="Times New Roman" w:cs="Times New Roman"/>
          <w:bCs/>
          <w:sz w:val="32"/>
          <w:szCs w:val="32"/>
        </w:rPr>
        <w:t>，目标完成</w:t>
      </w:r>
      <w:r w:rsidR="006E23EA" w:rsidRPr="008227D6">
        <w:rPr>
          <w:rFonts w:ascii="Times New Roman" w:eastAsia="仿宋_GB2312" w:hAnsi="Times New Roman" w:cs="Times New Roman"/>
          <w:bCs/>
          <w:sz w:val="32"/>
          <w:szCs w:val="32"/>
        </w:rPr>
        <w:t>。</w:t>
      </w:r>
    </w:p>
    <w:p w14:paraId="7F61C992" w14:textId="3D94F0FB" w:rsidR="00203F2C" w:rsidRPr="008227D6" w:rsidRDefault="0009733C" w:rsidP="00E67DBC">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4.</w:t>
      </w:r>
      <w:r w:rsidR="003B2DB6" w:rsidRPr="008227D6">
        <w:rPr>
          <w:rFonts w:ascii="Times New Roman" w:eastAsia="仿宋_GB2312" w:hAnsi="Times New Roman" w:cs="Times New Roman"/>
          <w:bCs/>
          <w:sz w:val="32"/>
          <w:szCs w:val="32"/>
        </w:rPr>
        <w:t>产出成本。</w:t>
      </w:r>
      <w:r w:rsidR="00CB7C8E" w:rsidRPr="008227D6">
        <w:rPr>
          <w:rFonts w:ascii="Times New Roman" w:eastAsia="仿宋_GB2312" w:hAnsi="Times New Roman" w:cs="Times New Roman" w:hint="eastAsia"/>
          <w:bCs/>
          <w:sz w:val="32"/>
          <w:szCs w:val="32"/>
        </w:rPr>
        <w:t>成本支出</w:t>
      </w:r>
      <w:r w:rsidR="002F3F5B" w:rsidRPr="008227D6">
        <w:rPr>
          <w:rFonts w:ascii="Times New Roman" w:eastAsia="仿宋_GB2312" w:hAnsi="Times New Roman" w:cs="Times New Roman" w:hint="eastAsia"/>
          <w:bCs/>
          <w:sz w:val="32"/>
          <w:szCs w:val="32"/>
        </w:rPr>
        <w:t>合规</w:t>
      </w:r>
      <w:r w:rsidR="00CB7C8E" w:rsidRPr="008227D6">
        <w:rPr>
          <w:rFonts w:ascii="Times New Roman" w:eastAsia="仿宋_GB2312" w:hAnsi="Times New Roman" w:cs="Times New Roman" w:hint="eastAsia"/>
          <w:bCs/>
          <w:sz w:val="32"/>
          <w:szCs w:val="32"/>
        </w:rPr>
        <w:t>率</w:t>
      </w:r>
      <w:r w:rsidR="00CB7C8E" w:rsidRPr="008227D6">
        <w:rPr>
          <w:rFonts w:ascii="Times New Roman" w:eastAsia="仿宋_GB2312" w:hAnsi="Times New Roman" w:cs="Times New Roman" w:hint="eastAsia"/>
          <w:bCs/>
          <w:sz w:val="32"/>
          <w:szCs w:val="32"/>
        </w:rPr>
        <w:t>100%</w:t>
      </w:r>
      <w:r w:rsidR="00E67DBC" w:rsidRPr="008227D6">
        <w:rPr>
          <w:rFonts w:ascii="Times New Roman" w:eastAsia="仿宋_GB2312" w:hAnsi="Times New Roman" w:cs="Times New Roman"/>
          <w:bCs/>
          <w:sz w:val="32"/>
          <w:szCs w:val="32"/>
        </w:rPr>
        <w:t>，目标完成。</w:t>
      </w:r>
    </w:p>
    <w:p w14:paraId="657EF0B8" w14:textId="77777777" w:rsidR="00AF12F8" w:rsidRPr="008227D6" w:rsidRDefault="00AF12F8" w:rsidP="00AF12F8">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（四）项目效益情况</w:t>
      </w:r>
    </w:p>
    <w:p w14:paraId="0DAC8AFB" w14:textId="621D3F43" w:rsidR="00A81C12" w:rsidRPr="008227D6" w:rsidRDefault="006E23EA" w:rsidP="00CF20D7">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1</w:t>
      </w:r>
      <w:r w:rsidR="00FD3D0F" w:rsidRPr="008227D6">
        <w:rPr>
          <w:rFonts w:ascii="Times New Roman" w:eastAsia="仿宋_GB2312" w:hAnsi="Times New Roman" w:cs="Times New Roman"/>
          <w:sz w:val="32"/>
          <w:szCs w:val="32"/>
        </w:rPr>
        <w:t>.</w:t>
      </w:r>
      <w:r w:rsidR="00A81C12" w:rsidRPr="008227D6">
        <w:rPr>
          <w:rFonts w:ascii="Times New Roman" w:eastAsia="仿宋_GB2312" w:hAnsi="Times New Roman" w:cs="Times New Roman"/>
          <w:sz w:val="32"/>
          <w:szCs w:val="32"/>
        </w:rPr>
        <w:t>社会效益</w:t>
      </w:r>
    </w:p>
    <w:p w14:paraId="5D55F420" w14:textId="1ED03B88" w:rsidR="00EE329D" w:rsidRPr="008227D6" w:rsidRDefault="00D42C01" w:rsidP="00CF20D7">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1</w:t>
      </w:r>
      <w:r w:rsidRPr="008227D6">
        <w:rPr>
          <w:rFonts w:ascii="Times New Roman" w:eastAsia="仿宋_GB2312" w:hAnsi="Times New Roman" w:cs="Times New Roman"/>
          <w:sz w:val="32"/>
          <w:szCs w:val="32"/>
        </w:rPr>
        <w:t>）区域协同推</w:t>
      </w:r>
      <w:r w:rsidR="00EE329D" w:rsidRPr="008227D6">
        <w:rPr>
          <w:rFonts w:ascii="Times New Roman" w:eastAsia="仿宋_GB2312" w:hAnsi="Times New Roman" w:cs="Times New Roman"/>
          <w:sz w:val="32"/>
          <w:szCs w:val="32"/>
        </w:rPr>
        <w:t>动</w:t>
      </w:r>
      <w:r w:rsidRPr="008227D6">
        <w:rPr>
          <w:rFonts w:ascii="Times New Roman" w:eastAsia="仿宋_GB2312" w:hAnsi="Times New Roman" w:cs="Times New Roman"/>
          <w:sz w:val="32"/>
          <w:szCs w:val="32"/>
        </w:rPr>
        <w:t>产城融合，</w:t>
      </w:r>
      <w:r w:rsidR="00EB4B3B" w:rsidRPr="008227D6">
        <w:rPr>
          <w:rFonts w:ascii="Times New Roman" w:eastAsia="仿宋_GB2312" w:hAnsi="Times New Roman" w:cs="Times New Roman"/>
          <w:sz w:val="32"/>
          <w:szCs w:val="32"/>
        </w:rPr>
        <w:t>助力高新区</w:t>
      </w:r>
      <w:r w:rsidRPr="008227D6">
        <w:rPr>
          <w:rFonts w:ascii="Times New Roman" w:eastAsia="仿宋_GB2312" w:hAnsi="Times New Roman" w:cs="Times New Roman"/>
          <w:sz w:val="32"/>
          <w:szCs w:val="32"/>
        </w:rPr>
        <w:t>高质量发展</w:t>
      </w:r>
      <w:r w:rsidR="00EE329D" w:rsidRPr="008227D6">
        <w:rPr>
          <w:rFonts w:ascii="Times New Roman" w:eastAsia="仿宋_GB2312" w:hAnsi="Times New Roman" w:cs="Times New Roman"/>
          <w:sz w:val="32"/>
          <w:szCs w:val="32"/>
        </w:rPr>
        <w:t>。落实区域协调、可持续发展等空间发展战略，均衡布局安排城乡基础设施和公共服务设施；统筹区域生态共保、环境共治、产业共</w:t>
      </w:r>
      <w:r w:rsidR="00EE329D" w:rsidRPr="008227D6">
        <w:rPr>
          <w:rFonts w:ascii="Times New Roman" w:eastAsia="仿宋_GB2312" w:hAnsi="Times New Roman" w:cs="Times New Roman"/>
          <w:sz w:val="32"/>
          <w:szCs w:val="32"/>
        </w:rPr>
        <w:lastRenderedPageBreak/>
        <w:t>兴、设施共享，推动形成开放协调的发展格局。全面落实</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三高四新</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战略，促进产业园区生产、生活、生态</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三生融合</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，规划形态、产业业态、园区生态</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三态协同</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，加快建设</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五好</w:t>
      </w:r>
      <w:r w:rsidR="00EE329D" w:rsidRPr="008227D6">
        <w:rPr>
          <w:rFonts w:ascii="Times New Roman" w:eastAsia="仿宋_GB2312" w:hAnsi="Times New Roman" w:cs="Times New Roman"/>
          <w:sz w:val="32"/>
          <w:szCs w:val="32"/>
        </w:rPr>
        <w:t>”</w:t>
      </w:r>
      <w:r w:rsidR="00EE329D" w:rsidRPr="008227D6">
        <w:rPr>
          <w:rFonts w:ascii="Times New Roman" w:eastAsia="仿宋_GB2312" w:hAnsi="Times New Roman" w:cs="Times New Roman"/>
          <w:sz w:val="32"/>
          <w:szCs w:val="32"/>
        </w:rPr>
        <w:t>园区，全面促进产城融合</w:t>
      </w:r>
      <w:r w:rsidR="00445822" w:rsidRPr="008227D6">
        <w:rPr>
          <w:rFonts w:ascii="Times New Roman" w:eastAsia="仿宋_GB2312" w:hAnsi="Times New Roman" w:cs="Times New Roman"/>
          <w:sz w:val="32"/>
          <w:szCs w:val="32"/>
        </w:rPr>
        <w:t>。把握区域发展特征，确保空间规划科学性协调性，</w:t>
      </w:r>
      <w:r w:rsidR="00EE329D" w:rsidRPr="008227D6">
        <w:rPr>
          <w:rFonts w:ascii="Times New Roman" w:eastAsia="仿宋_GB2312" w:hAnsi="Times New Roman" w:cs="Times New Roman"/>
          <w:sz w:val="32"/>
          <w:szCs w:val="32"/>
        </w:rPr>
        <w:t>为高新区高质量发展提供空间支撑。目标完成。</w:t>
      </w:r>
    </w:p>
    <w:p w14:paraId="76379530" w14:textId="6A5D9AA6" w:rsidR="00941BF9" w:rsidRPr="008227D6" w:rsidRDefault="0032209A" w:rsidP="00810E9D">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w:t>
      </w:r>
      <w:r w:rsidR="00902230" w:rsidRPr="008227D6">
        <w:rPr>
          <w:rFonts w:ascii="Times New Roman" w:eastAsia="仿宋_GB2312" w:hAnsi="Times New Roman" w:cs="Times New Roman"/>
          <w:sz w:val="32"/>
          <w:szCs w:val="32"/>
        </w:rPr>
        <w:t>落实耕地保护责任，恢复耕地耕种功能。</w:t>
      </w:r>
      <w:r w:rsidR="00810E9D" w:rsidRPr="008227D6">
        <w:rPr>
          <w:rFonts w:ascii="Times New Roman" w:eastAsia="仿宋_GB2312" w:hAnsi="Times New Roman" w:cs="Times New Roman" w:hint="eastAsia"/>
          <w:sz w:val="32"/>
          <w:szCs w:val="32"/>
        </w:rPr>
        <w:t>一是</w:t>
      </w:r>
      <w:r w:rsidR="0051031C" w:rsidRPr="008227D6">
        <w:rPr>
          <w:rFonts w:ascii="Times New Roman" w:eastAsia="仿宋_GB2312" w:hAnsi="Times New Roman" w:cs="Times New Roman"/>
          <w:sz w:val="32"/>
          <w:szCs w:val="32"/>
        </w:rPr>
        <w:t>2023</w:t>
      </w:r>
      <w:r w:rsidR="0051031C" w:rsidRPr="008227D6">
        <w:rPr>
          <w:rFonts w:ascii="Times New Roman" w:eastAsia="仿宋_GB2312" w:hAnsi="Times New Roman" w:cs="Times New Roman"/>
          <w:sz w:val="32"/>
          <w:szCs w:val="32"/>
        </w:rPr>
        <w:t>年</w:t>
      </w:r>
      <w:r w:rsidR="001E2565" w:rsidRPr="008227D6">
        <w:rPr>
          <w:rFonts w:ascii="Times New Roman" w:eastAsia="仿宋_GB2312" w:hAnsi="Times New Roman" w:cs="Times New Roman"/>
          <w:sz w:val="32"/>
          <w:szCs w:val="32"/>
        </w:rPr>
        <w:t>常德</w:t>
      </w:r>
      <w:r w:rsidR="0041483D" w:rsidRPr="008227D6">
        <w:rPr>
          <w:rFonts w:ascii="Times New Roman" w:eastAsia="仿宋_GB2312" w:hAnsi="Times New Roman" w:cs="Times New Roman"/>
          <w:sz w:val="32"/>
          <w:szCs w:val="32"/>
        </w:rPr>
        <w:t>高新区</w:t>
      </w:r>
      <w:r w:rsidR="00EC1069" w:rsidRPr="008227D6">
        <w:rPr>
          <w:rFonts w:ascii="Times New Roman" w:eastAsia="仿宋_GB2312" w:hAnsi="Times New Roman" w:cs="Times New Roman"/>
          <w:sz w:val="32"/>
          <w:szCs w:val="32"/>
        </w:rPr>
        <w:t>灌溪</w:t>
      </w:r>
      <w:r w:rsidR="001E2565" w:rsidRPr="008227D6">
        <w:rPr>
          <w:rFonts w:ascii="Times New Roman" w:eastAsia="仿宋_GB2312" w:hAnsi="Times New Roman" w:cs="Times New Roman"/>
          <w:sz w:val="32"/>
          <w:szCs w:val="32"/>
        </w:rPr>
        <w:t>镇</w:t>
      </w:r>
      <w:r w:rsidR="00EC1069" w:rsidRPr="008227D6">
        <w:rPr>
          <w:rFonts w:ascii="Times New Roman" w:eastAsia="仿宋_GB2312" w:hAnsi="Times New Roman" w:cs="Times New Roman"/>
          <w:sz w:val="32"/>
          <w:szCs w:val="32"/>
        </w:rPr>
        <w:t>及石板滩镇共</w:t>
      </w:r>
      <w:r w:rsidR="0041483D" w:rsidRPr="008227D6">
        <w:rPr>
          <w:rFonts w:ascii="Times New Roman" w:eastAsia="仿宋_GB2312" w:hAnsi="Times New Roman" w:cs="Times New Roman"/>
          <w:sz w:val="32"/>
          <w:szCs w:val="32"/>
        </w:rPr>
        <w:t>恢复耕地</w:t>
      </w:r>
      <w:r w:rsidR="000F66B2" w:rsidRPr="008227D6">
        <w:rPr>
          <w:rFonts w:ascii="Times New Roman" w:eastAsia="仿宋_GB2312" w:hAnsi="Times New Roman" w:cs="Times New Roman"/>
          <w:sz w:val="32"/>
          <w:szCs w:val="32"/>
        </w:rPr>
        <w:t>面积</w:t>
      </w:r>
      <w:r w:rsidR="0041483D" w:rsidRPr="008227D6">
        <w:rPr>
          <w:rFonts w:ascii="Times New Roman" w:eastAsia="仿宋_GB2312" w:hAnsi="Times New Roman" w:cs="Times New Roman"/>
          <w:sz w:val="32"/>
          <w:szCs w:val="32"/>
        </w:rPr>
        <w:t>923.88</w:t>
      </w:r>
      <w:r w:rsidR="0041483D" w:rsidRPr="008227D6">
        <w:rPr>
          <w:rFonts w:ascii="Times New Roman" w:eastAsia="仿宋_GB2312" w:hAnsi="Times New Roman" w:cs="Times New Roman"/>
          <w:sz w:val="32"/>
          <w:szCs w:val="32"/>
        </w:rPr>
        <w:t>亩</w:t>
      </w:r>
      <w:r w:rsidR="00BA7259" w:rsidRPr="008227D6">
        <w:rPr>
          <w:rFonts w:ascii="Times New Roman" w:eastAsia="仿宋_GB2312" w:hAnsi="Times New Roman" w:cs="Times New Roman"/>
          <w:sz w:val="32"/>
          <w:szCs w:val="32"/>
        </w:rPr>
        <w:t>，</w:t>
      </w:r>
      <w:r w:rsidR="00EC1069" w:rsidRPr="008227D6">
        <w:rPr>
          <w:rFonts w:ascii="Times New Roman" w:eastAsia="仿宋_GB2312" w:hAnsi="Times New Roman" w:cs="Times New Roman"/>
          <w:sz w:val="32"/>
          <w:szCs w:val="32"/>
        </w:rPr>
        <w:t>流出</w:t>
      </w:r>
      <w:r w:rsidR="000F66B2" w:rsidRPr="008227D6">
        <w:rPr>
          <w:rFonts w:ascii="Times New Roman" w:eastAsia="仿宋_GB2312" w:hAnsi="Times New Roman" w:cs="Times New Roman"/>
          <w:sz w:val="32"/>
          <w:szCs w:val="32"/>
        </w:rPr>
        <w:t>耕地</w:t>
      </w:r>
      <w:r w:rsidR="00EC1069" w:rsidRPr="008227D6">
        <w:rPr>
          <w:rFonts w:ascii="Times New Roman" w:eastAsia="仿宋_GB2312" w:hAnsi="Times New Roman" w:cs="Times New Roman"/>
          <w:sz w:val="32"/>
          <w:szCs w:val="32"/>
        </w:rPr>
        <w:t>面积</w:t>
      </w:r>
      <w:r w:rsidR="00EC1069" w:rsidRPr="008227D6">
        <w:rPr>
          <w:rFonts w:ascii="Times New Roman" w:eastAsia="仿宋_GB2312" w:hAnsi="Times New Roman" w:cs="Times New Roman"/>
          <w:sz w:val="32"/>
          <w:szCs w:val="32"/>
        </w:rPr>
        <w:t>410.67</w:t>
      </w:r>
      <w:r w:rsidR="00EC1069" w:rsidRPr="008227D6">
        <w:rPr>
          <w:rFonts w:ascii="Times New Roman" w:eastAsia="仿宋_GB2312" w:hAnsi="Times New Roman" w:cs="Times New Roman"/>
          <w:sz w:val="32"/>
          <w:szCs w:val="32"/>
        </w:rPr>
        <w:t>亩，年度耕地净流入面积</w:t>
      </w:r>
      <w:r w:rsidR="00EC1069" w:rsidRPr="008227D6">
        <w:rPr>
          <w:rFonts w:ascii="Times New Roman" w:eastAsia="仿宋_GB2312" w:hAnsi="Times New Roman" w:cs="Times New Roman"/>
          <w:sz w:val="32"/>
          <w:szCs w:val="32"/>
        </w:rPr>
        <w:t>513.21</w:t>
      </w:r>
      <w:r w:rsidR="00EC1069" w:rsidRPr="008227D6">
        <w:rPr>
          <w:rFonts w:ascii="Times New Roman" w:eastAsia="仿宋_GB2312" w:hAnsi="Times New Roman" w:cs="Times New Roman"/>
          <w:sz w:val="32"/>
          <w:szCs w:val="32"/>
        </w:rPr>
        <w:t>亩。</w:t>
      </w:r>
      <w:r w:rsidR="00941BF9" w:rsidRPr="008227D6">
        <w:rPr>
          <w:rFonts w:ascii="Times New Roman" w:eastAsia="仿宋_GB2312" w:hAnsi="Times New Roman" w:cs="Times New Roman" w:hint="eastAsia"/>
          <w:bCs/>
          <w:sz w:val="32"/>
          <w:szCs w:val="32"/>
        </w:rPr>
        <w:t>但</w:t>
      </w:r>
      <w:r w:rsidR="00941BF9" w:rsidRPr="008227D6">
        <w:rPr>
          <w:rFonts w:ascii="Times New Roman" w:eastAsia="仿宋_GB2312" w:hAnsi="Times New Roman" w:cs="Times New Roman"/>
          <w:bCs/>
          <w:sz w:val="32"/>
          <w:szCs w:val="32"/>
        </w:rPr>
        <w:t>因天气干旱、严寒等原因</w:t>
      </w:r>
      <w:r w:rsidR="00941BF9" w:rsidRPr="008227D6">
        <w:rPr>
          <w:rFonts w:ascii="Times New Roman" w:eastAsia="仿宋_GB2312" w:hAnsi="Times New Roman" w:cs="Times New Roman" w:hint="eastAsia"/>
          <w:bCs/>
          <w:sz w:val="32"/>
          <w:szCs w:val="32"/>
        </w:rPr>
        <w:t>，</w:t>
      </w:r>
      <w:r w:rsidR="00941BF9" w:rsidRPr="008227D6">
        <w:rPr>
          <w:rFonts w:ascii="Times New Roman" w:eastAsia="仿宋_GB2312" w:hAnsi="Times New Roman" w:cs="Times New Roman"/>
          <w:bCs/>
          <w:sz w:val="32"/>
          <w:szCs w:val="32"/>
        </w:rPr>
        <w:t>2023</w:t>
      </w:r>
      <w:r w:rsidR="00941BF9" w:rsidRPr="008227D6">
        <w:rPr>
          <w:rFonts w:ascii="Times New Roman" w:eastAsia="仿宋_GB2312" w:hAnsi="Times New Roman" w:cs="Times New Roman"/>
          <w:bCs/>
          <w:sz w:val="32"/>
          <w:szCs w:val="32"/>
        </w:rPr>
        <w:t>年</w:t>
      </w:r>
      <w:r w:rsidR="00810E9D" w:rsidRPr="008227D6">
        <w:rPr>
          <w:rFonts w:ascii="Times New Roman" w:eastAsia="仿宋_GB2312" w:hAnsi="Times New Roman" w:cs="Times New Roman" w:hint="eastAsia"/>
          <w:bCs/>
          <w:sz w:val="32"/>
          <w:szCs w:val="32"/>
        </w:rPr>
        <w:t>度国土变更调查初报数据中</w:t>
      </w:r>
      <w:r w:rsidR="00810E9D" w:rsidRPr="008227D6">
        <w:rPr>
          <w:rFonts w:ascii="Times New Roman" w:eastAsia="仿宋_GB2312" w:hAnsi="Times New Roman" w:cs="Times New Roman" w:hint="eastAsia"/>
          <w:bCs/>
          <w:sz w:val="32"/>
          <w:szCs w:val="32"/>
        </w:rPr>
        <w:t>609.5</w:t>
      </w:r>
      <w:r w:rsidR="00810E9D" w:rsidRPr="008227D6">
        <w:rPr>
          <w:rFonts w:ascii="Times New Roman" w:eastAsia="仿宋_GB2312" w:hAnsi="Times New Roman" w:cs="Times New Roman" w:hint="eastAsia"/>
          <w:bCs/>
          <w:sz w:val="32"/>
          <w:szCs w:val="32"/>
        </w:rPr>
        <w:t>亩</w:t>
      </w:r>
      <w:r w:rsidR="00941BF9" w:rsidRPr="008227D6">
        <w:rPr>
          <w:rFonts w:ascii="Times New Roman" w:eastAsia="仿宋_GB2312" w:hAnsi="Times New Roman" w:cs="Times New Roman"/>
          <w:sz w:val="32"/>
          <w:szCs w:val="32"/>
        </w:rPr>
        <w:t>耕地恢复整改未到位</w:t>
      </w:r>
      <w:r w:rsidR="00941BF9" w:rsidRPr="008227D6">
        <w:rPr>
          <w:rFonts w:ascii="Times New Roman" w:eastAsia="仿宋_GB2312" w:hAnsi="Times New Roman" w:cs="Times New Roman"/>
          <w:bCs/>
          <w:sz w:val="32"/>
          <w:szCs w:val="32"/>
        </w:rPr>
        <w:t>，未达到验收入库要求</w:t>
      </w:r>
      <w:r w:rsidR="00810E9D" w:rsidRPr="008227D6">
        <w:rPr>
          <w:rFonts w:ascii="Times New Roman" w:eastAsia="仿宋_GB2312" w:hAnsi="Times New Roman" w:cs="Times New Roman" w:hint="eastAsia"/>
          <w:bCs/>
          <w:sz w:val="32"/>
          <w:szCs w:val="32"/>
        </w:rPr>
        <w:t>，两镇承诺逐地块落实耕种，按相应地类认定要求种植农作物，确保农作物出土长苗，在</w:t>
      </w:r>
      <w:r w:rsidR="00810E9D" w:rsidRPr="008227D6">
        <w:rPr>
          <w:rFonts w:ascii="Times New Roman" w:eastAsia="仿宋_GB2312" w:hAnsi="Times New Roman" w:cs="Times New Roman" w:hint="eastAsia"/>
          <w:bCs/>
          <w:sz w:val="32"/>
          <w:szCs w:val="32"/>
        </w:rPr>
        <w:t>2024</w:t>
      </w:r>
      <w:r w:rsidR="00810E9D" w:rsidRPr="008227D6">
        <w:rPr>
          <w:rFonts w:ascii="Times New Roman" w:eastAsia="仿宋_GB2312" w:hAnsi="Times New Roman" w:cs="Times New Roman" w:hint="eastAsia"/>
          <w:bCs/>
          <w:sz w:val="32"/>
          <w:szCs w:val="32"/>
        </w:rPr>
        <w:t>年</w:t>
      </w:r>
      <w:r w:rsidR="00810E9D" w:rsidRPr="008227D6">
        <w:rPr>
          <w:rFonts w:ascii="Times New Roman" w:eastAsia="仿宋_GB2312" w:hAnsi="Times New Roman" w:cs="Times New Roman" w:hint="eastAsia"/>
          <w:bCs/>
          <w:sz w:val="32"/>
          <w:szCs w:val="32"/>
        </w:rPr>
        <w:t>5</w:t>
      </w:r>
      <w:r w:rsidR="00810E9D" w:rsidRPr="008227D6">
        <w:rPr>
          <w:rFonts w:ascii="Times New Roman" w:eastAsia="仿宋_GB2312" w:hAnsi="Times New Roman" w:cs="Times New Roman" w:hint="eastAsia"/>
          <w:bCs/>
          <w:sz w:val="32"/>
          <w:szCs w:val="32"/>
        </w:rPr>
        <w:t>月按照国土变更调查要求进行实地举证、提交相应成果，视同目标完成；二是</w:t>
      </w:r>
      <w:r w:rsidR="00810E9D" w:rsidRPr="008227D6">
        <w:rPr>
          <w:rFonts w:ascii="Times New Roman" w:eastAsia="仿宋_GB2312" w:hAnsi="Times New Roman" w:cs="Times New Roman"/>
          <w:bCs/>
          <w:sz w:val="32"/>
          <w:szCs w:val="32"/>
        </w:rPr>
        <w:t>中联恒通、望和啤酒</w:t>
      </w:r>
      <w:r w:rsidR="002C6186" w:rsidRPr="008227D6">
        <w:rPr>
          <w:rFonts w:ascii="Times New Roman" w:eastAsia="仿宋_GB2312" w:hAnsi="Times New Roman" w:cs="Times New Roman" w:hint="eastAsia"/>
          <w:bCs/>
          <w:sz w:val="32"/>
          <w:szCs w:val="32"/>
        </w:rPr>
        <w:t>土地</w:t>
      </w:r>
      <w:r w:rsidR="00810E9D" w:rsidRPr="008227D6">
        <w:rPr>
          <w:rFonts w:ascii="Times New Roman" w:eastAsia="仿宋_GB2312" w:hAnsi="Times New Roman" w:cs="Times New Roman" w:hint="eastAsia"/>
          <w:bCs/>
          <w:sz w:val="32"/>
          <w:szCs w:val="32"/>
        </w:rPr>
        <w:t>复垦工程截至</w:t>
      </w:r>
      <w:r w:rsidR="00810E9D" w:rsidRPr="008227D6">
        <w:rPr>
          <w:rFonts w:ascii="Times New Roman" w:eastAsia="仿宋_GB2312" w:hAnsi="Times New Roman" w:cs="Times New Roman" w:hint="eastAsia"/>
          <w:bCs/>
          <w:sz w:val="32"/>
          <w:szCs w:val="32"/>
        </w:rPr>
        <w:t>2024</w:t>
      </w:r>
      <w:r w:rsidR="00810E9D" w:rsidRPr="008227D6">
        <w:rPr>
          <w:rFonts w:ascii="Times New Roman" w:eastAsia="仿宋_GB2312" w:hAnsi="Times New Roman" w:cs="Times New Roman" w:hint="eastAsia"/>
          <w:bCs/>
          <w:sz w:val="32"/>
          <w:szCs w:val="32"/>
        </w:rPr>
        <w:t>年</w:t>
      </w:r>
      <w:r w:rsidR="00810E9D" w:rsidRPr="008227D6">
        <w:rPr>
          <w:rFonts w:ascii="Times New Roman" w:eastAsia="仿宋_GB2312" w:hAnsi="Times New Roman" w:cs="Times New Roman" w:hint="eastAsia"/>
          <w:bCs/>
          <w:sz w:val="32"/>
          <w:szCs w:val="32"/>
        </w:rPr>
        <w:t>9</w:t>
      </w:r>
      <w:r w:rsidR="00810E9D" w:rsidRPr="008227D6">
        <w:rPr>
          <w:rFonts w:ascii="Times New Roman" w:eastAsia="仿宋_GB2312" w:hAnsi="Times New Roman" w:cs="Times New Roman" w:hint="eastAsia"/>
          <w:bCs/>
          <w:sz w:val="32"/>
          <w:szCs w:val="32"/>
        </w:rPr>
        <w:t>月</w:t>
      </w:r>
      <w:r w:rsidR="00810E9D" w:rsidRPr="008227D6">
        <w:rPr>
          <w:rFonts w:ascii="Times New Roman" w:eastAsia="仿宋_GB2312" w:hAnsi="Times New Roman" w:cs="Times New Roman" w:hint="eastAsia"/>
          <w:bCs/>
          <w:sz w:val="32"/>
          <w:szCs w:val="32"/>
        </w:rPr>
        <w:t>6</w:t>
      </w:r>
      <w:r w:rsidR="00810E9D" w:rsidRPr="008227D6">
        <w:rPr>
          <w:rFonts w:ascii="Times New Roman" w:eastAsia="仿宋_GB2312" w:hAnsi="Times New Roman" w:cs="Times New Roman" w:hint="eastAsia"/>
          <w:bCs/>
          <w:sz w:val="32"/>
          <w:szCs w:val="32"/>
        </w:rPr>
        <w:t>日</w:t>
      </w:r>
      <w:r w:rsidR="00650B9E" w:rsidRPr="008227D6">
        <w:rPr>
          <w:rFonts w:ascii="Times New Roman" w:eastAsia="仿宋_GB2312" w:hAnsi="Times New Roman" w:cs="Times New Roman" w:hint="eastAsia"/>
          <w:bCs/>
          <w:sz w:val="32"/>
          <w:szCs w:val="32"/>
        </w:rPr>
        <w:t>现场查看</w:t>
      </w:r>
      <w:r w:rsidR="00C41318" w:rsidRPr="008227D6">
        <w:rPr>
          <w:rFonts w:ascii="Times New Roman" w:eastAsia="仿宋_GB2312" w:hAnsi="Times New Roman" w:cs="Times New Roman" w:hint="eastAsia"/>
          <w:bCs/>
          <w:sz w:val="32"/>
          <w:szCs w:val="32"/>
        </w:rPr>
        <w:t>，</w:t>
      </w:r>
      <w:r w:rsidR="00650B9E" w:rsidRPr="008227D6">
        <w:rPr>
          <w:rFonts w:ascii="Times New Roman" w:eastAsia="仿宋_GB2312" w:hAnsi="Times New Roman" w:cs="Times New Roman" w:hint="eastAsia"/>
          <w:bCs/>
          <w:sz w:val="32"/>
          <w:szCs w:val="32"/>
        </w:rPr>
        <w:t>中联恒通地块已变更土地性质、</w:t>
      </w:r>
      <w:r w:rsidR="00650B9E" w:rsidRPr="008227D6">
        <w:rPr>
          <w:rFonts w:ascii="Times New Roman" w:eastAsia="仿宋_GB2312" w:hAnsi="Times New Roman" w:cs="Times New Roman"/>
          <w:bCs/>
          <w:sz w:val="32"/>
          <w:szCs w:val="32"/>
        </w:rPr>
        <w:t>望和啤酒地块</w:t>
      </w:r>
      <w:r w:rsidR="00650B9E" w:rsidRPr="008227D6">
        <w:rPr>
          <w:rFonts w:ascii="Times New Roman" w:eastAsia="仿宋_GB2312" w:hAnsi="Times New Roman" w:cs="Times New Roman" w:hint="eastAsia"/>
          <w:bCs/>
          <w:sz w:val="32"/>
          <w:szCs w:val="32"/>
        </w:rPr>
        <w:t>黄土裸露地面平整，目标未完成。</w:t>
      </w:r>
    </w:p>
    <w:p w14:paraId="45F51892" w14:textId="23E1C16B" w:rsidR="002D28CB" w:rsidRPr="008227D6" w:rsidRDefault="00A81C12" w:rsidP="006903F7">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3</w:t>
      </w:r>
      <w:r w:rsidRPr="008227D6">
        <w:rPr>
          <w:rFonts w:ascii="Times New Roman" w:eastAsia="仿宋_GB2312" w:hAnsi="Times New Roman" w:cs="Times New Roman"/>
          <w:sz w:val="32"/>
          <w:szCs w:val="32"/>
        </w:rPr>
        <w:t>）</w:t>
      </w:r>
      <w:r w:rsidR="00153FCA" w:rsidRPr="008227D6">
        <w:rPr>
          <w:rFonts w:ascii="Times New Roman" w:eastAsia="仿宋_GB2312" w:hAnsi="Times New Roman" w:cs="Times New Roman"/>
          <w:bCs/>
          <w:sz w:val="32"/>
          <w:szCs w:val="32"/>
        </w:rPr>
        <w:t>合理配置土地供应规模，保障</w:t>
      </w:r>
      <w:r w:rsidR="00D16DB0" w:rsidRPr="008227D6">
        <w:rPr>
          <w:rFonts w:ascii="Times New Roman" w:eastAsia="仿宋_GB2312" w:hAnsi="Times New Roman" w:cs="Times New Roman"/>
          <w:bCs/>
          <w:sz w:val="32"/>
          <w:szCs w:val="32"/>
        </w:rPr>
        <w:t>区域</w:t>
      </w:r>
      <w:r w:rsidR="00153FCA" w:rsidRPr="008227D6">
        <w:rPr>
          <w:rFonts w:ascii="Times New Roman" w:eastAsia="仿宋_GB2312" w:hAnsi="Times New Roman" w:cs="Times New Roman"/>
          <w:bCs/>
          <w:sz w:val="32"/>
          <w:szCs w:val="32"/>
        </w:rPr>
        <w:t>建设用地需求。</w:t>
      </w:r>
      <w:r w:rsidR="00591C4C" w:rsidRPr="008227D6">
        <w:rPr>
          <w:rFonts w:ascii="Times New Roman" w:eastAsia="仿宋_GB2312" w:hAnsi="Times New Roman" w:cs="Times New Roman"/>
          <w:bCs/>
          <w:sz w:val="32"/>
          <w:szCs w:val="32"/>
        </w:rPr>
        <w:t>开展土地储备与供应计划编制工作，以节约集约用地为目标，优化储备土地结构，优先储备闲置和低效利用的国有存量建设用地。</w:t>
      </w:r>
      <w:r w:rsidR="002D28CB" w:rsidRPr="008227D6">
        <w:rPr>
          <w:rFonts w:ascii="Times New Roman" w:eastAsia="仿宋_GB2312" w:hAnsi="Times New Roman" w:cs="Times New Roman"/>
          <w:bCs/>
          <w:sz w:val="32"/>
          <w:szCs w:val="32"/>
        </w:rPr>
        <w:t>按照</w:t>
      </w:r>
      <w:r w:rsidR="002D28CB" w:rsidRPr="008227D6">
        <w:rPr>
          <w:rFonts w:ascii="Times New Roman" w:eastAsia="仿宋_GB2312" w:hAnsi="Times New Roman" w:cs="Times New Roman"/>
          <w:bCs/>
          <w:sz w:val="32"/>
          <w:szCs w:val="32"/>
        </w:rPr>
        <w:t>“</w:t>
      </w:r>
      <w:r w:rsidR="002D28CB" w:rsidRPr="008227D6">
        <w:rPr>
          <w:rFonts w:ascii="Times New Roman" w:eastAsia="仿宋_GB2312" w:hAnsi="Times New Roman" w:cs="Times New Roman"/>
          <w:bCs/>
          <w:sz w:val="32"/>
          <w:szCs w:val="32"/>
        </w:rPr>
        <w:t>以供定储</w:t>
      </w:r>
      <w:r w:rsidR="002D28CB" w:rsidRPr="008227D6">
        <w:rPr>
          <w:rFonts w:ascii="Times New Roman" w:eastAsia="仿宋_GB2312" w:hAnsi="Times New Roman" w:cs="Times New Roman"/>
          <w:bCs/>
          <w:sz w:val="32"/>
          <w:szCs w:val="32"/>
        </w:rPr>
        <w:t>”</w:t>
      </w:r>
      <w:r w:rsidR="002D28CB" w:rsidRPr="008227D6">
        <w:rPr>
          <w:rFonts w:ascii="Times New Roman" w:eastAsia="仿宋_GB2312" w:hAnsi="Times New Roman" w:cs="Times New Roman"/>
          <w:bCs/>
          <w:sz w:val="32"/>
          <w:szCs w:val="32"/>
        </w:rPr>
        <w:t>的基本原则，结合经济形势和土地市场状况设定在库储备土地合理规模。</w:t>
      </w:r>
      <w:r w:rsidR="007E17C3" w:rsidRPr="008227D6">
        <w:rPr>
          <w:rFonts w:ascii="Times New Roman" w:eastAsia="仿宋_GB2312" w:hAnsi="Times New Roman" w:cs="Times New Roman"/>
          <w:bCs/>
          <w:sz w:val="32"/>
          <w:szCs w:val="32"/>
        </w:rPr>
        <w:t>坚持有保有压、民生优先以及重点项目优先的原则，合理配置土地</w:t>
      </w:r>
      <w:r w:rsidR="00083064" w:rsidRPr="008227D6">
        <w:rPr>
          <w:rFonts w:ascii="Times New Roman" w:eastAsia="仿宋_GB2312" w:hAnsi="Times New Roman" w:cs="Times New Roman"/>
          <w:bCs/>
          <w:sz w:val="32"/>
          <w:szCs w:val="32"/>
        </w:rPr>
        <w:t>供应</w:t>
      </w:r>
      <w:r w:rsidR="007E17C3" w:rsidRPr="008227D6">
        <w:rPr>
          <w:rFonts w:ascii="Times New Roman" w:eastAsia="仿宋_GB2312" w:hAnsi="Times New Roman" w:cs="Times New Roman"/>
          <w:bCs/>
          <w:sz w:val="32"/>
          <w:szCs w:val="32"/>
        </w:rPr>
        <w:t>规模</w:t>
      </w:r>
      <w:r w:rsidR="00B33569" w:rsidRPr="008227D6">
        <w:rPr>
          <w:rFonts w:ascii="Times New Roman" w:eastAsia="仿宋_GB2312" w:hAnsi="Times New Roman" w:cs="Times New Roman"/>
          <w:bCs/>
          <w:sz w:val="32"/>
          <w:szCs w:val="32"/>
        </w:rPr>
        <w:t>及布局</w:t>
      </w:r>
      <w:r w:rsidR="002D28CB" w:rsidRPr="008227D6">
        <w:rPr>
          <w:rFonts w:ascii="Times New Roman" w:eastAsia="仿宋_GB2312" w:hAnsi="Times New Roman" w:cs="Times New Roman"/>
          <w:sz w:val="32"/>
          <w:szCs w:val="32"/>
        </w:rPr>
        <w:t>。</w:t>
      </w:r>
      <w:r w:rsidR="00BF617B" w:rsidRPr="008227D6">
        <w:rPr>
          <w:rFonts w:ascii="Times New Roman" w:eastAsia="仿宋_GB2312" w:hAnsi="Times New Roman" w:cs="Times New Roman"/>
          <w:sz w:val="32"/>
          <w:szCs w:val="32"/>
        </w:rPr>
        <w:t>2023</w:t>
      </w:r>
      <w:r w:rsidR="00BF617B" w:rsidRPr="008227D6">
        <w:rPr>
          <w:rFonts w:ascii="Times New Roman" w:eastAsia="仿宋_GB2312" w:hAnsi="Times New Roman" w:cs="Times New Roman"/>
          <w:sz w:val="32"/>
          <w:szCs w:val="32"/>
        </w:rPr>
        <w:t>年常德高新区</w:t>
      </w:r>
      <w:r w:rsidR="00F42D21" w:rsidRPr="008227D6">
        <w:rPr>
          <w:rFonts w:ascii="Times New Roman" w:eastAsia="仿宋_GB2312" w:hAnsi="Times New Roman" w:cs="Times New Roman"/>
          <w:sz w:val="32"/>
          <w:szCs w:val="32"/>
        </w:rPr>
        <w:t>土地储备总规模</w:t>
      </w:r>
      <w:r w:rsidR="00BF617B" w:rsidRPr="008227D6">
        <w:rPr>
          <w:rFonts w:ascii="Times New Roman" w:eastAsia="仿宋_GB2312" w:hAnsi="Times New Roman" w:cs="Times New Roman"/>
          <w:sz w:val="32"/>
          <w:szCs w:val="32"/>
        </w:rPr>
        <w:t>195.96</w:t>
      </w:r>
      <w:r w:rsidR="00BF617B" w:rsidRPr="008227D6">
        <w:rPr>
          <w:rFonts w:ascii="Times New Roman" w:eastAsia="仿宋_GB2312" w:hAnsi="Times New Roman" w:cs="Times New Roman"/>
          <w:sz w:val="32"/>
          <w:szCs w:val="32"/>
        </w:rPr>
        <w:t>公顷</w:t>
      </w:r>
      <w:r w:rsidR="00F42D21" w:rsidRPr="008227D6">
        <w:rPr>
          <w:rFonts w:ascii="Times New Roman" w:eastAsia="仿宋_GB2312" w:hAnsi="Times New Roman" w:cs="Times New Roman"/>
          <w:sz w:val="32"/>
          <w:szCs w:val="32"/>
        </w:rPr>
        <w:t>，</w:t>
      </w:r>
      <w:r w:rsidR="008D49D8" w:rsidRPr="008227D6">
        <w:rPr>
          <w:rFonts w:ascii="Times New Roman" w:eastAsia="仿宋_GB2312" w:hAnsi="Times New Roman" w:cs="Times New Roman"/>
          <w:sz w:val="32"/>
          <w:szCs w:val="32"/>
        </w:rPr>
        <w:t>国有建设用地</w:t>
      </w:r>
      <w:r w:rsidR="00F42D21" w:rsidRPr="008227D6">
        <w:rPr>
          <w:rFonts w:ascii="Times New Roman" w:eastAsia="仿宋_GB2312" w:hAnsi="Times New Roman" w:cs="Times New Roman"/>
          <w:sz w:val="32"/>
          <w:szCs w:val="32"/>
        </w:rPr>
        <w:t>计划</w:t>
      </w:r>
      <w:r w:rsidR="00007DD0" w:rsidRPr="008227D6">
        <w:rPr>
          <w:rFonts w:ascii="Times New Roman" w:eastAsia="仿宋_GB2312" w:hAnsi="Times New Roman" w:cs="Times New Roman"/>
          <w:sz w:val="32"/>
          <w:szCs w:val="32"/>
        </w:rPr>
        <w:t>采用出让和划</w:t>
      </w:r>
      <w:r w:rsidR="00007DD0" w:rsidRPr="008227D6">
        <w:rPr>
          <w:rFonts w:ascii="Times New Roman" w:eastAsia="仿宋_GB2312" w:hAnsi="Times New Roman" w:cs="Times New Roman"/>
          <w:sz w:val="32"/>
          <w:szCs w:val="32"/>
        </w:rPr>
        <w:lastRenderedPageBreak/>
        <w:t>拨方式供应土地</w:t>
      </w:r>
      <w:r w:rsidR="00804151" w:rsidRPr="008227D6">
        <w:rPr>
          <w:rFonts w:ascii="Times New Roman" w:eastAsia="仿宋_GB2312" w:hAnsi="Times New Roman" w:cs="Times New Roman"/>
          <w:sz w:val="32"/>
          <w:szCs w:val="32"/>
        </w:rPr>
        <w:t>：</w:t>
      </w:r>
      <w:r w:rsidR="00F42D21" w:rsidRPr="008227D6">
        <w:rPr>
          <w:rFonts w:ascii="Times New Roman" w:eastAsia="仿宋_GB2312" w:hAnsi="Times New Roman" w:cs="Times New Roman"/>
          <w:sz w:val="32"/>
          <w:szCs w:val="32"/>
        </w:rPr>
        <w:t>出让土地</w:t>
      </w:r>
      <w:r w:rsidR="00F42D21" w:rsidRPr="008227D6">
        <w:rPr>
          <w:rFonts w:ascii="Times New Roman" w:eastAsia="仿宋_GB2312" w:hAnsi="Times New Roman" w:cs="Times New Roman"/>
          <w:sz w:val="32"/>
          <w:szCs w:val="32"/>
        </w:rPr>
        <w:t>105.19</w:t>
      </w:r>
      <w:r w:rsidR="00F42D21" w:rsidRPr="008227D6">
        <w:rPr>
          <w:rFonts w:ascii="Times New Roman" w:eastAsia="仿宋_GB2312" w:hAnsi="Times New Roman" w:cs="Times New Roman"/>
          <w:sz w:val="32"/>
          <w:szCs w:val="32"/>
        </w:rPr>
        <w:t>公顷，</w:t>
      </w:r>
      <w:r w:rsidR="000A1B7A" w:rsidRPr="008227D6">
        <w:rPr>
          <w:rFonts w:ascii="Times New Roman" w:eastAsia="仿宋_GB2312" w:hAnsi="Times New Roman" w:cs="Times New Roman"/>
          <w:sz w:val="32"/>
          <w:szCs w:val="32"/>
        </w:rPr>
        <w:t>划拨</w:t>
      </w:r>
      <w:r w:rsidR="00F42D21" w:rsidRPr="008227D6">
        <w:rPr>
          <w:rFonts w:ascii="Times New Roman" w:eastAsia="仿宋_GB2312" w:hAnsi="Times New Roman" w:cs="Times New Roman"/>
          <w:sz w:val="32"/>
          <w:szCs w:val="32"/>
        </w:rPr>
        <w:t>土地</w:t>
      </w:r>
      <w:r w:rsidR="00F42D21" w:rsidRPr="008227D6">
        <w:rPr>
          <w:rFonts w:ascii="Times New Roman" w:eastAsia="仿宋_GB2312" w:hAnsi="Times New Roman" w:cs="Times New Roman"/>
          <w:sz w:val="32"/>
          <w:szCs w:val="32"/>
        </w:rPr>
        <w:t>90.77</w:t>
      </w:r>
      <w:r w:rsidR="00F42D21" w:rsidRPr="008227D6">
        <w:rPr>
          <w:rFonts w:ascii="Times New Roman" w:eastAsia="仿宋_GB2312" w:hAnsi="Times New Roman" w:cs="Times New Roman"/>
          <w:sz w:val="32"/>
          <w:szCs w:val="32"/>
        </w:rPr>
        <w:t>公顷</w:t>
      </w:r>
      <w:r w:rsidR="00804151" w:rsidRPr="008227D6">
        <w:rPr>
          <w:rFonts w:ascii="Times New Roman" w:eastAsia="仿宋_GB2312" w:hAnsi="Times New Roman" w:cs="Times New Roman"/>
          <w:sz w:val="32"/>
          <w:szCs w:val="32"/>
        </w:rPr>
        <w:t>，</w:t>
      </w:r>
      <w:r w:rsidR="00804151" w:rsidRPr="008227D6">
        <w:rPr>
          <w:rFonts w:ascii="Times New Roman" w:eastAsia="仿宋_GB2312" w:hAnsi="Times New Roman" w:cs="Times New Roman"/>
          <w:bCs/>
          <w:sz w:val="32"/>
          <w:szCs w:val="32"/>
        </w:rPr>
        <w:t>保障常德高新区</w:t>
      </w:r>
      <w:r w:rsidR="00525C18" w:rsidRPr="008227D6">
        <w:rPr>
          <w:rFonts w:ascii="Times New Roman" w:eastAsia="仿宋_GB2312" w:hAnsi="Times New Roman" w:cs="Times New Roman"/>
          <w:bCs/>
          <w:sz w:val="32"/>
          <w:szCs w:val="32"/>
        </w:rPr>
        <w:t>住宅用地</w:t>
      </w:r>
      <w:r w:rsidR="002271BD" w:rsidRPr="008227D6">
        <w:rPr>
          <w:rFonts w:ascii="Times New Roman" w:eastAsia="仿宋_GB2312" w:hAnsi="Times New Roman" w:cs="Times New Roman"/>
          <w:bCs/>
          <w:sz w:val="32"/>
          <w:szCs w:val="32"/>
        </w:rPr>
        <w:t>、</w:t>
      </w:r>
      <w:r w:rsidR="00525C18" w:rsidRPr="008227D6">
        <w:rPr>
          <w:rFonts w:ascii="Times New Roman" w:eastAsia="仿宋_GB2312" w:hAnsi="Times New Roman" w:cs="Times New Roman"/>
          <w:bCs/>
          <w:sz w:val="32"/>
          <w:szCs w:val="32"/>
        </w:rPr>
        <w:t>商服用地</w:t>
      </w:r>
      <w:r w:rsidR="002271BD" w:rsidRPr="008227D6">
        <w:rPr>
          <w:rFonts w:ascii="Times New Roman" w:eastAsia="仿宋_GB2312" w:hAnsi="Times New Roman" w:cs="Times New Roman"/>
          <w:bCs/>
          <w:sz w:val="32"/>
          <w:szCs w:val="32"/>
        </w:rPr>
        <w:t>、交通运输用地等</w:t>
      </w:r>
      <w:r w:rsidR="00804151" w:rsidRPr="008227D6">
        <w:rPr>
          <w:rFonts w:ascii="Times New Roman" w:eastAsia="仿宋_GB2312" w:hAnsi="Times New Roman" w:cs="Times New Roman"/>
          <w:bCs/>
          <w:sz w:val="32"/>
          <w:szCs w:val="32"/>
        </w:rPr>
        <w:t>建设用地需求</w:t>
      </w:r>
      <w:r w:rsidR="00F42D21" w:rsidRPr="008227D6">
        <w:rPr>
          <w:rFonts w:ascii="Times New Roman" w:eastAsia="仿宋_GB2312" w:hAnsi="Times New Roman" w:cs="Times New Roman"/>
          <w:sz w:val="32"/>
          <w:szCs w:val="32"/>
        </w:rPr>
        <w:t>。</w:t>
      </w:r>
      <w:r w:rsidR="007E42CC" w:rsidRPr="008227D6">
        <w:rPr>
          <w:rFonts w:ascii="Times New Roman" w:eastAsia="仿宋_GB2312" w:hAnsi="Times New Roman" w:cs="Times New Roman"/>
          <w:sz w:val="32"/>
          <w:szCs w:val="32"/>
        </w:rPr>
        <w:t>目标完成。</w:t>
      </w:r>
    </w:p>
    <w:p w14:paraId="1B18F2D1" w14:textId="03CB22EB" w:rsidR="006E23EA" w:rsidRPr="008227D6" w:rsidRDefault="006903F7" w:rsidP="00B123E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2</w:t>
      </w:r>
      <w:r w:rsidR="00FD3D0F" w:rsidRPr="008227D6">
        <w:rPr>
          <w:rFonts w:ascii="Times New Roman" w:eastAsia="仿宋_GB2312" w:hAnsi="Times New Roman" w:cs="Times New Roman"/>
          <w:sz w:val="32"/>
          <w:szCs w:val="32"/>
        </w:rPr>
        <w:t>.</w:t>
      </w:r>
      <w:r w:rsidR="003B2DB6" w:rsidRPr="008227D6">
        <w:rPr>
          <w:rFonts w:ascii="Times New Roman" w:eastAsia="仿宋_GB2312" w:hAnsi="Times New Roman" w:cs="Times New Roman"/>
          <w:bCs/>
          <w:sz w:val="32"/>
          <w:szCs w:val="32"/>
        </w:rPr>
        <w:t>满意度。</w:t>
      </w:r>
      <w:r w:rsidR="00D9756C" w:rsidRPr="008227D6">
        <w:rPr>
          <w:rFonts w:ascii="Times New Roman" w:eastAsia="仿宋_GB2312" w:hAnsi="Times New Roman" w:cs="Times New Roman"/>
          <w:bCs/>
          <w:sz w:val="32"/>
          <w:szCs w:val="32"/>
        </w:rPr>
        <w:t>社会公众满意度</w:t>
      </w:r>
      <w:r w:rsidR="00C17241" w:rsidRPr="008227D6">
        <w:rPr>
          <w:rFonts w:ascii="Times New Roman" w:eastAsia="仿宋_GB2312" w:hAnsi="Times New Roman" w:cs="Times New Roman"/>
          <w:bCs/>
          <w:sz w:val="32"/>
          <w:szCs w:val="32"/>
        </w:rPr>
        <w:t>85.22</w:t>
      </w:r>
      <w:r w:rsidR="00D9756C" w:rsidRPr="008227D6">
        <w:rPr>
          <w:rFonts w:ascii="Times New Roman" w:eastAsia="仿宋_GB2312" w:hAnsi="Times New Roman" w:cs="Times New Roman"/>
          <w:bCs/>
          <w:sz w:val="32"/>
          <w:szCs w:val="32"/>
        </w:rPr>
        <w:t>%</w:t>
      </w:r>
      <w:r w:rsidR="005C3B79" w:rsidRPr="008227D6">
        <w:rPr>
          <w:rFonts w:ascii="Times New Roman" w:eastAsia="仿宋_GB2312" w:hAnsi="Times New Roman" w:cs="Times New Roman"/>
          <w:bCs/>
          <w:sz w:val="32"/>
          <w:szCs w:val="32"/>
        </w:rPr>
        <w:t>，目标未完成</w:t>
      </w:r>
      <w:r w:rsidR="0076051C" w:rsidRPr="008227D6">
        <w:rPr>
          <w:rFonts w:ascii="Times New Roman" w:eastAsia="仿宋_GB2312" w:hAnsi="Times New Roman" w:cs="Times New Roman"/>
          <w:bCs/>
          <w:sz w:val="32"/>
          <w:szCs w:val="32"/>
        </w:rPr>
        <w:t>。</w:t>
      </w:r>
    </w:p>
    <w:p w14:paraId="1417D96C" w14:textId="77777777" w:rsidR="00203F2C" w:rsidRPr="008227D6" w:rsidRDefault="003B2DB6">
      <w:pPr>
        <w:spacing w:line="560" w:lineRule="exact"/>
        <w:ind w:firstLineChars="200" w:firstLine="640"/>
        <w:rPr>
          <w:rFonts w:ascii="Times New Roman" w:eastAsia="黑体" w:hAnsi="Times New Roman" w:cs="Times New Roman"/>
          <w:sz w:val="32"/>
          <w:szCs w:val="32"/>
        </w:rPr>
      </w:pPr>
      <w:r w:rsidRPr="008227D6">
        <w:rPr>
          <w:rFonts w:ascii="Times New Roman" w:eastAsia="黑体" w:hAnsi="Times New Roman" w:cs="Times New Roman"/>
          <w:sz w:val="32"/>
          <w:szCs w:val="32"/>
        </w:rPr>
        <w:t>五、主要经验及做法、存在的问题及原因分析</w:t>
      </w:r>
    </w:p>
    <w:p w14:paraId="71FCB59C" w14:textId="77777777" w:rsidR="00203F2C" w:rsidRPr="008227D6" w:rsidRDefault="003B2DB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（一）主要经验及做法</w:t>
      </w:r>
    </w:p>
    <w:p w14:paraId="06D0166A" w14:textId="2E18886B" w:rsidR="00203F2C" w:rsidRPr="008227D6" w:rsidRDefault="00551454">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规划编制由单纯指令性向宏观性、战略性、指导性和约束性并重转变，减少了实物量指标、增加了反映结构变化的预期性指标，通过多维度、多层次的规划分析，规划功能定位调整优化，</w:t>
      </w:r>
      <w:r w:rsidR="003139C9" w:rsidRPr="008227D6">
        <w:rPr>
          <w:rFonts w:ascii="Times New Roman" w:eastAsia="仿宋_GB2312" w:hAnsi="Times New Roman" w:cs="Times New Roman"/>
          <w:bCs/>
          <w:sz w:val="32"/>
          <w:szCs w:val="32"/>
        </w:rPr>
        <w:t>提升</w:t>
      </w:r>
      <w:r w:rsidRPr="008227D6">
        <w:rPr>
          <w:rFonts w:ascii="Times New Roman" w:eastAsia="仿宋_GB2312" w:hAnsi="Times New Roman" w:cs="Times New Roman"/>
          <w:bCs/>
          <w:sz w:val="32"/>
          <w:szCs w:val="32"/>
        </w:rPr>
        <w:t>规划编制项目的科学性和合理性。</w:t>
      </w:r>
      <w:r w:rsidR="00B26006" w:rsidRPr="008227D6">
        <w:rPr>
          <w:rFonts w:ascii="Times New Roman" w:eastAsia="仿宋_GB2312" w:hAnsi="Times New Roman" w:cs="Times New Roman"/>
          <w:bCs/>
          <w:sz w:val="32"/>
          <w:szCs w:val="32"/>
        </w:rPr>
        <w:t>加强土地市场的宏观调控</w:t>
      </w:r>
      <w:r w:rsidR="00B26006" w:rsidRPr="008227D6">
        <w:rPr>
          <w:rFonts w:ascii="Times New Roman" w:eastAsia="仿宋_GB2312" w:hAnsi="Times New Roman" w:cs="Times New Roman"/>
          <w:bCs/>
          <w:sz w:val="32"/>
          <w:szCs w:val="32"/>
        </w:rPr>
        <w:t>,</w:t>
      </w:r>
      <w:r w:rsidR="00B26006" w:rsidRPr="008227D6">
        <w:rPr>
          <w:rFonts w:ascii="Times New Roman" w:eastAsia="仿宋_GB2312" w:hAnsi="Times New Roman" w:cs="Times New Roman"/>
          <w:bCs/>
          <w:sz w:val="32"/>
          <w:szCs w:val="32"/>
        </w:rPr>
        <w:t>优化土地资源的合理配置</w:t>
      </w:r>
      <w:r w:rsidR="00EB6169" w:rsidRPr="008227D6">
        <w:rPr>
          <w:rFonts w:ascii="Times New Roman" w:eastAsia="仿宋_GB2312" w:hAnsi="Times New Roman" w:cs="Times New Roman"/>
          <w:bCs/>
          <w:sz w:val="32"/>
          <w:szCs w:val="32"/>
        </w:rPr>
        <w:t>，</w:t>
      </w:r>
      <w:r w:rsidR="00B26006" w:rsidRPr="008227D6">
        <w:rPr>
          <w:rFonts w:ascii="Times New Roman" w:eastAsia="仿宋_GB2312" w:hAnsi="Times New Roman" w:cs="Times New Roman"/>
          <w:bCs/>
          <w:sz w:val="32"/>
          <w:szCs w:val="32"/>
        </w:rPr>
        <w:t>加强国有建设用地供应和储备管理，保障园区开发建设用地需求</w:t>
      </w:r>
      <w:r w:rsidR="00C873F6" w:rsidRPr="008227D6">
        <w:rPr>
          <w:rFonts w:ascii="Times New Roman" w:eastAsia="仿宋_GB2312" w:hAnsi="Times New Roman" w:cs="Times New Roman"/>
          <w:bCs/>
          <w:sz w:val="32"/>
          <w:szCs w:val="32"/>
        </w:rPr>
        <w:t>。</w:t>
      </w:r>
    </w:p>
    <w:p w14:paraId="79A98006" w14:textId="77777777" w:rsidR="003F469E" w:rsidRPr="008227D6" w:rsidRDefault="003B2DB6" w:rsidP="003F469E">
      <w:pPr>
        <w:numPr>
          <w:ilvl w:val="0"/>
          <w:numId w:val="3"/>
        </w:numPr>
        <w:spacing w:line="560" w:lineRule="exact"/>
        <w:ind w:firstLineChars="200" w:firstLine="640"/>
        <w:rPr>
          <w:rFonts w:ascii="Times New Roman" w:eastAsia="仿宋_GB2312" w:hAnsi="Times New Roman" w:cs="Times New Roman"/>
          <w:bCs/>
          <w:sz w:val="32"/>
          <w:szCs w:val="32"/>
        </w:rPr>
      </w:pPr>
      <w:r w:rsidRPr="008227D6">
        <w:rPr>
          <w:rFonts w:ascii="Times New Roman" w:eastAsia="楷体_GB2312" w:hAnsi="Times New Roman" w:cs="Times New Roman"/>
          <w:bCs/>
          <w:sz w:val="32"/>
          <w:szCs w:val="32"/>
        </w:rPr>
        <w:t>存在的问题及原因分析</w:t>
      </w:r>
    </w:p>
    <w:p w14:paraId="4FC7616A" w14:textId="6E43B950" w:rsidR="00913C4D" w:rsidRPr="008227D6" w:rsidRDefault="00913C4D" w:rsidP="00913C4D">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hint="eastAsia"/>
          <w:bCs/>
          <w:sz w:val="32"/>
          <w:szCs w:val="32"/>
        </w:rPr>
        <w:t>绩效</w:t>
      </w:r>
      <w:r w:rsidR="00A018FA" w:rsidRPr="008227D6">
        <w:rPr>
          <w:rFonts w:ascii="Times New Roman" w:eastAsia="仿宋_GB2312" w:hAnsi="Times New Roman" w:cs="Times New Roman" w:hint="eastAsia"/>
          <w:bCs/>
          <w:sz w:val="32"/>
          <w:szCs w:val="32"/>
        </w:rPr>
        <w:t>指标</w:t>
      </w:r>
      <w:r w:rsidRPr="008227D6">
        <w:rPr>
          <w:rFonts w:ascii="Times New Roman" w:eastAsia="仿宋_GB2312" w:hAnsi="Times New Roman" w:cs="Times New Roman" w:hint="eastAsia"/>
          <w:bCs/>
          <w:sz w:val="32"/>
          <w:szCs w:val="32"/>
        </w:rPr>
        <w:t>未细化</w:t>
      </w:r>
    </w:p>
    <w:p w14:paraId="461A3691" w14:textId="6A76A8FC" w:rsidR="00913C4D" w:rsidRPr="008227D6" w:rsidRDefault="00913C4D" w:rsidP="00913C4D">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年初申报</w:t>
      </w:r>
      <w:r w:rsidRPr="008227D6">
        <w:rPr>
          <w:rFonts w:ascii="Times New Roman" w:eastAsia="仿宋_GB2312" w:hAnsi="Times New Roman" w:cs="Times New Roman"/>
          <w:sz w:val="32"/>
          <w:szCs w:val="32"/>
        </w:rPr>
        <w:t>《常德高新区村庄规划、专项规划编制》</w:t>
      </w:r>
      <w:r w:rsidRPr="008227D6">
        <w:rPr>
          <w:rFonts w:ascii="Times New Roman" w:eastAsia="仿宋_GB2312" w:hAnsi="Times New Roman" w:cs="Times New Roman" w:hint="eastAsia"/>
          <w:sz w:val="32"/>
          <w:szCs w:val="32"/>
        </w:rPr>
        <w:t>项目未进一步细化为具体绩效指标，即《常德高新区灌溪镇白马岗村和石板滩兴隆桥村村庄规划（</w:t>
      </w:r>
      <w:r w:rsidRPr="008227D6">
        <w:rPr>
          <w:rFonts w:ascii="Times New Roman" w:eastAsia="仿宋_GB2312" w:hAnsi="Times New Roman" w:cs="Times New Roman" w:hint="eastAsia"/>
          <w:sz w:val="32"/>
          <w:szCs w:val="32"/>
        </w:rPr>
        <w:t>2021-2035</w:t>
      </w:r>
      <w:r w:rsidRPr="008227D6">
        <w:rPr>
          <w:rFonts w:ascii="Times New Roman" w:eastAsia="仿宋_GB2312" w:hAnsi="Times New Roman" w:cs="Times New Roman" w:hint="eastAsia"/>
          <w:sz w:val="32"/>
          <w:szCs w:val="32"/>
        </w:rPr>
        <w:t>年）》规划编制。</w:t>
      </w:r>
      <w:r w:rsidRPr="008227D6">
        <w:rPr>
          <w:rFonts w:ascii="Times New Roman" w:eastAsia="仿宋_GB2312" w:hAnsi="Times New Roman" w:cs="Times New Roman"/>
          <w:bCs/>
          <w:sz w:val="32"/>
          <w:szCs w:val="32"/>
        </w:rPr>
        <w:t xml:space="preserve"> </w:t>
      </w:r>
    </w:p>
    <w:p w14:paraId="504AA8C4" w14:textId="28B7C4AC" w:rsidR="00913C4D" w:rsidRPr="008227D6" w:rsidRDefault="00913C4D" w:rsidP="00913C4D">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原因分析：未</w:t>
      </w:r>
      <w:r w:rsidR="00A018FA" w:rsidRPr="008227D6">
        <w:rPr>
          <w:rFonts w:ascii="Times New Roman" w:eastAsia="仿宋_GB2312" w:hAnsi="Times New Roman" w:cs="Times New Roman" w:hint="eastAsia"/>
          <w:bCs/>
          <w:sz w:val="32"/>
          <w:szCs w:val="32"/>
        </w:rPr>
        <w:t>按省、市、区</w:t>
      </w:r>
      <w:r w:rsidRPr="008227D6">
        <w:rPr>
          <w:rFonts w:ascii="Times New Roman" w:eastAsia="仿宋_GB2312" w:hAnsi="Times New Roman" w:cs="Times New Roman" w:hint="eastAsia"/>
          <w:bCs/>
          <w:sz w:val="32"/>
          <w:szCs w:val="32"/>
        </w:rPr>
        <w:t>关于</w:t>
      </w:r>
      <w:r w:rsidR="00A018FA" w:rsidRPr="008227D6">
        <w:rPr>
          <w:rFonts w:ascii="Times New Roman" w:eastAsia="仿宋_GB2312" w:hAnsi="Times New Roman" w:cs="Times New Roman" w:hint="eastAsia"/>
          <w:bCs/>
          <w:sz w:val="32"/>
          <w:szCs w:val="32"/>
        </w:rPr>
        <w:t>2023</w:t>
      </w:r>
      <w:r w:rsidR="00A018FA" w:rsidRPr="008227D6">
        <w:rPr>
          <w:rFonts w:ascii="Times New Roman" w:eastAsia="仿宋_GB2312" w:hAnsi="Times New Roman" w:cs="Times New Roman" w:hint="eastAsia"/>
          <w:bCs/>
          <w:sz w:val="32"/>
          <w:szCs w:val="32"/>
        </w:rPr>
        <w:t>年度</w:t>
      </w:r>
      <w:r w:rsidRPr="008227D6">
        <w:rPr>
          <w:rFonts w:ascii="Times New Roman" w:eastAsia="仿宋_GB2312" w:hAnsi="Times New Roman" w:cs="Times New Roman" w:hint="eastAsia"/>
          <w:bCs/>
          <w:sz w:val="32"/>
          <w:szCs w:val="32"/>
        </w:rPr>
        <w:t>村庄规划编制</w:t>
      </w:r>
      <w:r w:rsidR="00A018FA" w:rsidRPr="008227D6">
        <w:rPr>
          <w:rFonts w:ascii="Times New Roman" w:eastAsia="仿宋_GB2312" w:hAnsi="Times New Roman" w:cs="Times New Roman" w:hint="eastAsia"/>
          <w:bCs/>
          <w:sz w:val="32"/>
          <w:szCs w:val="32"/>
        </w:rPr>
        <w:t>工作进度要求提炼重点村庄规划编制具体</w:t>
      </w:r>
      <w:r w:rsidR="00A018FA" w:rsidRPr="008227D6">
        <w:rPr>
          <w:rFonts w:ascii="Times New Roman" w:eastAsia="仿宋_GB2312" w:hAnsi="Times New Roman" w:cs="Times New Roman" w:hint="eastAsia"/>
          <w:sz w:val="32"/>
          <w:szCs w:val="32"/>
        </w:rPr>
        <w:t>绩效指标</w:t>
      </w:r>
      <w:r w:rsidR="006A1B2E" w:rsidRPr="008227D6">
        <w:rPr>
          <w:rFonts w:ascii="Times New Roman" w:eastAsia="仿宋_GB2312" w:hAnsi="Times New Roman" w:cs="Times New Roman" w:hint="eastAsia"/>
          <w:sz w:val="32"/>
          <w:szCs w:val="32"/>
        </w:rPr>
        <w:t>。</w:t>
      </w:r>
    </w:p>
    <w:p w14:paraId="147FD562" w14:textId="6D399399" w:rsidR="005E48AA" w:rsidRPr="008227D6" w:rsidRDefault="00913C4D" w:rsidP="003F469E">
      <w:pPr>
        <w:spacing w:line="560" w:lineRule="exact"/>
        <w:ind w:left="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2</w:t>
      </w:r>
      <w:r w:rsidR="003F469E" w:rsidRPr="008227D6">
        <w:rPr>
          <w:rFonts w:ascii="Times New Roman" w:eastAsia="仿宋_GB2312" w:hAnsi="Times New Roman" w:cs="Times New Roman"/>
          <w:bCs/>
          <w:sz w:val="32"/>
          <w:szCs w:val="32"/>
        </w:rPr>
        <w:t>.</w:t>
      </w:r>
      <w:r w:rsidR="00FD5CE9" w:rsidRPr="008227D6">
        <w:rPr>
          <w:rFonts w:ascii="Times New Roman" w:eastAsia="仿宋_GB2312" w:hAnsi="Times New Roman" w:cs="Times New Roman"/>
          <w:bCs/>
          <w:sz w:val="32"/>
          <w:szCs w:val="32"/>
        </w:rPr>
        <w:t>预算编制内容</w:t>
      </w:r>
      <w:r w:rsidR="003F469E" w:rsidRPr="008227D6">
        <w:rPr>
          <w:rFonts w:ascii="Times New Roman" w:eastAsia="仿宋_GB2312" w:hAnsi="Times New Roman" w:cs="Times New Roman"/>
          <w:bCs/>
          <w:sz w:val="32"/>
          <w:szCs w:val="32"/>
        </w:rPr>
        <w:t>欠</w:t>
      </w:r>
      <w:r w:rsidR="00FD5CE9" w:rsidRPr="008227D6">
        <w:rPr>
          <w:rFonts w:ascii="Times New Roman" w:eastAsia="仿宋_GB2312" w:hAnsi="Times New Roman" w:cs="Times New Roman"/>
          <w:bCs/>
          <w:sz w:val="32"/>
          <w:szCs w:val="32"/>
        </w:rPr>
        <w:t>完整</w:t>
      </w:r>
      <w:r w:rsidR="005E48AA" w:rsidRPr="008227D6">
        <w:rPr>
          <w:rFonts w:ascii="Times New Roman" w:eastAsia="仿宋_GB2312" w:hAnsi="Times New Roman" w:cs="Times New Roman"/>
          <w:bCs/>
          <w:sz w:val="32"/>
          <w:szCs w:val="32"/>
        </w:rPr>
        <w:t xml:space="preserve"> </w:t>
      </w:r>
    </w:p>
    <w:p w14:paraId="5FA345EF" w14:textId="77777777" w:rsidR="00B3787C" w:rsidRPr="008227D6" w:rsidRDefault="00B3787C" w:rsidP="00B3787C">
      <w:pPr>
        <w:spacing w:line="560" w:lineRule="exact"/>
        <w:ind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2023</w:t>
      </w:r>
      <w:r w:rsidRPr="008227D6">
        <w:rPr>
          <w:rFonts w:ascii="Times New Roman" w:eastAsia="仿宋_GB2312" w:hAnsi="Times New Roman" w:cs="Times New Roman"/>
          <w:bCs/>
          <w:sz w:val="32"/>
          <w:szCs w:val="32"/>
        </w:rPr>
        <w:t>年规划管理专项资金支付</w:t>
      </w:r>
      <w:r w:rsidRPr="008227D6">
        <w:rPr>
          <w:rFonts w:ascii="Times New Roman" w:eastAsia="仿宋_GB2312" w:hAnsi="Times New Roman" w:cs="Times New Roman"/>
          <w:bCs/>
          <w:sz w:val="32"/>
          <w:szCs w:val="32"/>
        </w:rPr>
        <w:t>2022</w:t>
      </w:r>
      <w:r w:rsidRPr="008227D6">
        <w:rPr>
          <w:rFonts w:ascii="Times New Roman" w:eastAsia="仿宋_GB2312" w:hAnsi="Times New Roman" w:cs="Times New Roman"/>
          <w:bCs/>
          <w:sz w:val="32"/>
          <w:szCs w:val="32"/>
        </w:rPr>
        <w:t>年度第八批次林地可行性报告编制费用</w:t>
      </w:r>
      <w:r w:rsidRPr="008227D6">
        <w:rPr>
          <w:rFonts w:ascii="Times New Roman" w:eastAsia="仿宋_GB2312" w:hAnsi="Times New Roman" w:cs="Times New Roman"/>
          <w:bCs/>
          <w:sz w:val="32"/>
          <w:szCs w:val="32"/>
        </w:rPr>
        <w:t>19.487</w:t>
      </w:r>
      <w:r w:rsidRPr="008227D6">
        <w:rPr>
          <w:rFonts w:ascii="Times New Roman" w:eastAsia="仿宋_GB2312" w:hAnsi="Times New Roman" w:cs="Times New Roman"/>
          <w:bCs/>
          <w:sz w:val="32"/>
          <w:szCs w:val="32"/>
        </w:rPr>
        <w:t>万元，但该项费用年初未编制预算。</w:t>
      </w:r>
    </w:p>
    <w:p w14:paraId="14F81C29" w14:textId="6D9EA32E" w:rsidR="00B26006" w:rsidRPr="008227D6" w:rsidRDefault="00B3787C" w:rsidP="00B3787C">
      <w:pPr>
        <w:spacing w:line="560" w:lineRule="exact"/>
        <w:ind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lastRenderedPageBreak/>
        <w:t>原因分析：单位年初编制预算时，预算编制股室未与业务股室进行充分沟通，获得该专项年度所有应支出项目与金额，导致预算编制欠准确完整。</w:t>
      </w:r>
    </w:p>
    <w:p w14:paraId="43344BF8" w14:textId="38FACBD7" w:rsidR="00AC6968" w:rsidRPr="008227D6" w:rsidRDefault="00AC6968" w:rsidP="00B3787C">
      <w:pPr>
        <w:spacing w:line="560" w:lineRule="exact"/>
        <w:ind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3.</w:t>
      </w:r>
      <w:r w:rsidRPr="008227D6">
        <w:rPr>
          <w:rFonts w:ascii="Times New Roman" w:eastAsia="仿宋_GB2312" w:hAnsi="Times New Roman" w:cs="Times New Roman" w:hint="eastAsia"/>
          <w:bCs/>
          <w:sz w:val="32"/>
          <w:szCs w:val="32"/>
        </w:rPr>
        <w:t>业务管理制度未制定</w:t>
      </w:r>
    </w:p>
    <w:p w14:paraId="4CC891CE" w14:textId="2D6885E8" w:rsidR="00AE60FE" w:rsidRPr="008227D6" w:rsidRDefault="00AE60FE" w:rsidP="00AE60FE">
      <w:pPr>
        <w:spacing w:line="560" w:lineRule="exact"/>
        <w:ind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单位未制定规划编制、耕地保护、土地收储评估</w:t>
      </w:r>
      <w:r w:rsidR="00914B52" w:rsidRPr="008227D6">
        <w:rPr>
          <w:rFonts w:ascii="Times New Roman" w:eastAsia="仿宋_GB2312" w:hAnsi="Times New Roman" w:cs="Times New Roman" w:hint="eastAsia"/>
          <w:bCs/>
          <w:sz w:val="32"/>
          <w:szCs w:val="32"/>
        </w:rPr>
        <w:t>、</w:t>
      </w:r>
      <w:r w:rsidRPr="008227D6">
        <w:rPr>
          <w:rFonts w:ascii="Times New Roman" w:eastAsia="仿宋_GB2312" w:hAnsi="Times New Roman" w:cs="Times New Roman" w:hint="eastAsia"/>
          <w:bCs/>
          <w:sz w:val="32"/>
          <w:szCs w:val="32"/>
        </w:rPr>
        <w:t>国有建设用地储备和供应计划编制等</w:t>
      </w:r>
      <w:r w:rsidR="00BC0EB3" w:rsidRPr="008227D6">
        <w:rPr>
          <w:rFonts w:ascii="Times New Roman" w:eastAsia="仿宋_GB2312" w:hAnsi="Times New Roman" w:cs="Times New Roman" w:hint="eastAsia"/>
          <w:bCs/>
          <w:sz w:val="32"/>
          <w:szCs w:val="32"/>
        </w:rPr>
        <w:t>相应的</w:t>
      </w:r>
      <w:r w:rsidR="00914B52" w:rsidRPr="008227D6">
        <w:rPr>
          <w:rFonts w:ascii="Times New Roman" w:eastAsia="仿宋_GB2312" w:hAnsi="Times New Roman" w:cs="Times New Roman" w:hint="eastAsia"/>
          <w:bCs/>
          <w:sz w:val="32"/>
          <w:szCs w:val="32"/>
        </w:rPr>
        <w:t>业务</w:t>
      </w:r>
      <w:r w:rsidRPr="008227D6">
        <w:rPr>
          <w:rFonts w:ascii="Times New Roman" w:eastAsia="仿宋_GB2312" w:hAnsi="Times New Roman" w:cs="Times New Roman" w:hint="eastAsia"/>
          <w:bCs/>
          <w:sz w:val="32"/>
          <w:szCs w:val="32"/>
        </w:rPr>
        <w:t>管理制度，未对管理职责、程序内容、监督管理等方面进行明确和规范。</w:t>
      </w:r>
    </w:p>
    <w:p w14:paraId="6D8D5E6D" w14:textId="1C780DF2" w:rsidR="00AC6968" w:rsidRPr="008227D6" w:rsidRDefault="00CA7076" w:rsidP="00B3787C">
      <w:pPr>
        <w:spacing w:line="560" w:lineRule="exact"/>
        <w:ind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原因分析：</w:t>
      </w:r>
      <w:r w:rsidR="00144F37" w:rsidRPr="008227D6">
        <w:rPr>
          <w:rFonts w:ascii="Times New Roman" w:eastAsia="仿宋_GB2312" w:hAnsi="Times New Roman" w:cs="Times New Roman" w:hint="eastAsia"/>
          <w:bCs/>
          <w:sz w:val="32"/>
          <w:szCs w:val="32"/>
        </w:rPr>
        <w:t>单位未足够重视业务管理制度建设工作，</w:t>
      </w:r>
      <w:r w:rsidR="00AE60FE" w:rsidRPr="008227D6">
        <w:rPr>
          <w:rFonts w:ascii="Times New Roman" w:eastAsia="仿宋_GB2312" w:hAnsi="Times New Roman" w:cs="Times New Roman" w:hint="eastAsia"/>
          <w:bCs/>
          <w:sz w:val="32"/>
          <w:szCs w:val="32"/>
        </w:rPr>
        <w:t>主体责任意识</w:t>
      </w:r>
      <w:r w:rsidR="00144F37" w:rsidRPr="008227D6">
        <w:rPr>
          <w:rFonts w:ascii="Times New Roman" w:eastAsia="仿宋_GB2312" w:hAnsi="Times New Roman" w:cs="Times New Roman" w:hint="eastAsia"/>
          <w:bCs/>
          <w:sz w:val="32"/>
          <w:szCs w:val="32"/>
        </w:rPr>
        <w:t>不</w:t>
      </w:r>
      <w:r w:rsidR="00AE60FE" w:rsidRPr="008227D6">
        <w:rPr>
          <w:rFonts w:ascii="Times New Roman" w:eastAsia="仿宋_GB2312" w:hAnsi="Times New Roman" w:cs="Times New Roman" w:hint="eastAsia"/>
          <w:bCs/>
          <w:sz w:val="32"/>
          <w:szCs w:val="32"/>
        </w:rPr>
        <w:t>强。</w:t>
      </w:r>
    </w:p>
    <w:p w14:paraId="2A59D78D" w14:textId="6AC2E439" w:rsidR="00357F8D" w:rsidRPr="008227D6" w:rsidRDefault="00AC6968" w:rsidP="00437584">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4</w:t>
      </w:r>
      <w:r w:rsidR="00357F8D" w:rsidRPr="008227D6">
        <w:rPr>
          <w:rFonts w:ascii="Times New Roman" w:eastAsia="仿宋_GB2312" w:hAnsi="Times New Roman" w:cs="Times New Roman"/>
          <w:bCs/>
          <w:sz w:val="32"/>
          <w:szCs w:val="32"/>
        </w:rPr>
        <w:t>.</w:t>
      </w:r>
      <w:r w:rsidR="00357F8D" w:rsidRPr="008227D6">
        <w:rPr>
          <w:rFonts w:ascii="Times New Roman" w:eastAsia="仿宋_GB2312" w:hAnsi="Times New Roman" w:cs="Times New Roman"/>
          <w:bCs/>
          <w:sz w:val="32"/>
          <w:szCs w:val="32"/>
        </w:rPr>
        <w:t>项目管理未到位</w:t>
      </w:r>
    </w:p>
    <w:p w14:paraId="051ACAAD" w14:textId="3C93325E" w:rsidR="002308D6" w:rsidRPr="008227D6" w:rsidRDefault="002308D6" w:rsidP="002308D6">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）先实施业务后补签合同。如汤家坪储备围墙修建</w:t>
      </w:r>
      <w:r w:rsidRPr="008227D6">
        <w:rPr>
          <w:rFonts w:ascii="Times New Roman" w:eastAsia="仿宋_GB2312" w:hAnsi="Times New Roman" w:cs="Times New Roman"/>
          <w:bCs/>
          <w:sz w:val="32"/>
          <w:szCs w:val="32"/>
        </w:rPr>
        <w:t>2022</w:t>
      </w:r>
      <w:r w:rsidRPr="008227D6">
        <w:rPr>
          <w:rFonts w:ascii="Times New Roman" w:eastAsia="仿宋_GB2312" w:hAnsi="Times New Roman" w:cs="Times New Roman"/>
          <w:bCs/>
          <w:sz w:val="32"/>
          <w:szCs w:val="32"/>
        </w:rPr>
        <w:t>年</w:t>
      </w:r>
      <w:r w:rsidRPr="008227D6">
        <w:rPr>
          <w:rFonts w:ascii="Times New Roman" w:eastAsia="仿宋_GB2312" w:hAnsi="Times New Roman" w:cs="Times New Roman"/>
          <w:bCs/>
          <w:sz w:val="32"/>
          <w:szCs w:val="32"/>
        </w:rPr>
        <w:t>12</w:t>
      </w:r>
      <w:r w:rsidRPr="008227D6">
        <w:rPr>
          <w:rFonts w:ascii="Times New Roman" w:eastAsia="仿宋_GB2312" w:hAnsi="Times New Roman" w:cs="Times New Roman"/>
          <w:bCs/>
          <w:sz w:val="32"/>
          <w:szCs w:val="32"/>
        </w:rPr>
        <w:t>月</w:t>
      </w:r>
      <w:r w:rsidRPr="008227D6">
        <w:rPr>
          <w:rFonts w:ascii="Times New Roman" w:eastAsia="仿宋_GB2312" w:hAnsi="Times New Roman" w:cs="Times New Roman"/>
          <w:bCs/>
          <w:sz w:val="32"/>
          <w:szCs w:val="32"/>
        </w:rPr>
        <w:t>16</w:t>
      </w:r>
      <w:r w:rsidRPr="008227D6">
        <w:rPr>
          <w:rFonts w:ascii="Times New Roman" w:eastAsia="仿宋_GB2312" w:hAnsi="Times New Roman" w:cs="Times New Roman"/>
          <w:bCs/>
          <w:sz w:val="32"/>
          <w:szCs w:val="32"/>
        </w:rPr>
        <w:t>日进行竣工验收，合同签订日期为</w:t>
      </w:r>
      <w:r w:rsidRPr="008227D6">
        <w:rPr>
          <w:rFonts w:ascii="Times New Roman" w:eastAsia="仿宋_GB2312" w:hAnsi="Times New Roman" w:cs="Times New Roman"/>
          <w:bCs/>
          <w:sz w:val="32"/>
          <w:szCs w:val="32"/>
        </w:rPr>
        <w:t>2023</w:t>
      </w:r>
      <w:r w:rsidRPr="008227D6">
        <w:rPr>
          <w:rFonts w:ascii="Times New Roman" w:eastAsia="仿宋_GB2312" w:hAnsi="Times New Roman" w:cs="Times New Roman"/>
          <w:bCs/>
          <w:sz w:val="32"/>
          <w:szCs w:val="32"/>
        </w:rPr>
        <w:t>年</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月</w:t>
      </w:r>
      <w:r w:rsidRPr="008227D6">
        <w:rPr>
          <w:rFonts w:ascii="Times New Roman" w:eastAsia="仿宋_GB2312" w:hAnsi="Times New Roman" w:cs="Times New Roman"/>
          <w:bCs/>
          <w:sz w:val="32"/>
          <w:szCs w:val="32"/>
        </w:rPr>
        <w:t>12</w:t>
      </w:r>
      <w:r w:rsidR="00DF6617" w:rsidRPr="008227D6">
        <w:rPr>
          <w:rFonts w:ascii="Times New Roman" w:eastAsia="仿宋_GB2312" w:hAnsi="Times New Roman" w:cs="Times New Roman" w:hint="eastAsia"/>
          <w:bCs/>
          <w:sz w:val="32"/>
          <w:szCs w:val="32"/>
        </w:rPr>
        <w:t>日</w:t>
      </w:r>
      <w:r w:rsidRPr="008227D6">
        <w:rPr>
          <w:rFonts w:ascii="Times New Roman" w:eastAsia="仿宋_GB2312" w:hAnsi="Times New Roman" w:cs="Times New Roman"/>
          <w:bCs/>
          <w:sz w:val="32"/>
          <w:szCs w:val="32"/>
        </w:rPr>
        <w:t>；高新区鑫文天以东、永富路以南收储地块评估报告日期为</w:t>
      </w:r>
      <w:r w:rsidRPr="008227D6">
        <w:rPr>
          <w:rFonts w:ascii="Times New Roman" w:eastAsia="仿宋_GB2312" w:hAnsi="Times New Roman" w:cs="Times New Roman"/>
          <w:bCs/>
          <w:sz w:val="32"/>
          <w:szCs w:val="32"/>
        </w:rPr>
        <w:t>2022</w:t>
      </w:r>
      <w:r w:rsidRPr="008227D6">
        <w:rPr>
          <w:rFonts w:ascii="Times New Roman" w:eastAsia="仿宋_GB2312" w:hAnsi="Times New Roman" w:cs="Times New Roman"/>
          <w:bCs/>
          <w:sz w:val="32"/>
          <w:szCs w:val="32"/>
        </w:rPr>
        <w:t>年</w:t>
      </w:r>
      <w:r w:rsidRPr="008227D6">
        <w:rPr>
          <w:rFonts w:ascii="Times New Roman" w:eastAsia="仿宋_GB2312" w:hAnsi="Times New Roman" w:cs="Times New Roman"/>
          <w:bCs/>
          <w:sz w:val="32"/>
          <w:szCs w:val="32"/>
        </w:rPr>
        <w:t>4</w:t>
      </w:r>
      <w:r w:rsidRPr="008227D6">
        <w:rPr>
          <w:rFonts w:ascii="Times New Roman" w:eastAsia="仿宋_GB2312" w:hAnsi="Times New Roman" w:cs="Times New Roman"/>
          <w:bCs/>
          <w:sz w:val="32"/>
          <w:szCs w:val="32"/>
        </w:rPr>
        <w:t>月</w:t>
      </w:r>
      <w:r w:rsidRPr="008227D6">
        <w:rPr>
          <w:rFonts w:ascii="Times New Roman" w:eastAsia="仿宋_GB2312" w:hAnsi="Times New Roman" w:cs="Times New Roman"/>
          <w:bCs/>
          <w:sz w:val="32"/>
          <w:szCs w:val="32"/>
        </w:rPr>
        <w:t>2</w:t>
      </w:r>
      <w:r w:rsidRPr="008227D6">
        <w:rPr>
          <w:rFonts w:ascii="Times New Roman" w:eastAsia="仿宋_GB2312" w:hAnsi="Times New Roman" w:cs="Times New Roman"/>
          <w:bCs/>
          <w:sz w:val="32"/>
          <w:szCs w:val="32"/>
        </w:rPr>
        <w:t>日，合同签订日期为</w:t>
      </w:r>
      <w:r w:rsidRPr="008227D6">
        <w:rPr>
          <w:rFonts w:ascii="Times New Roman" w:eastAsia="仿宋_GB2312" w:hAnsi="Times New Roman" w:cs="Times New Roman"/>
          <w:bCs/>
          <w:sz w:val="32"/>
          <w:szCs w:val="32"/>
        </w:rPr>
        <w:t>2022</w:t>
      </w:r>
      <w:r w:rsidRPr="008227D6">
        <w:rPr>
          <w:rFonts w:ascii="Times New Roman" w:eastAsia="仿宋_GB2312" w:hAnsi="Times New Roman" w:cs="Times New Roman"/>
          <w:bCs/>
          <w:sz w:val="32"/>
          <w:szCs w:val="32"/>
        </w:rPr>
        <w:t>年</w:t>
      </w:r>
      <w:r w:rsidRPr="008227D6">
        <w:rPr>
          <w:rFonts w:ascii="Times New Roman" w:eastAsia="仿宋_GB2312" w:hAnsi="Times New Roman" w:cs="Times New Roman"/>
          <w:bCs/>
          <w:sz w:val="32"/>
          <w:szCs w:val="32"/>
        </w:rPr>
        <w:t>10</w:t>
      </w:r>
      <w:r w:rsidRPr="008227D6">
        <w:rPr>
          <w:rFonts w:ascii="Times New Roman" w:eastAsia="仿宋_GB2312" w:hAnsi="Times New Roman" w:cs="Times New Roman"/>
          <w:bCs/>
          <w:sz w:val="32"/>
          <w:szCs w:val="32"/>
        </w:rPr>
        <w:t>月</w:t>
      </w:r>
      <w:r w:rsidRPr="008227D6">
        <w:rPr>
          <w:rFonts w:ascii="Times New Roman" w:eastAsia="仿宋_GB2312" w:hAnsi="Times New Roman" w:cs="Times New Roman"/>
          <w:bCs/>
          <w:sz w:val="32"/>
          <w:szCs w:val="32"/>
        </w:rPr>
        <w:t>14</w:t>
      </w:r>
      <w:r w:rsidRPr="008227D6">
        <w:rPr>
          <w:rFonts w:ascii="Times New Roman" w:eastAsia="仿宋_GB2312" w:hAnsi="Times New Roman" w:cs="Times New Roman"/>
          <w:bCs/>
          <w:sz w:val="32"/>
          <w:szCs w:val="32"/>
        </w:rPr>
        <w:t>日。</w:t>
      </w:r>
    </w:p>
    <w:p w14:paraId="430B033E" w14:textId="700FB701" w:rsidR="006D51D0" w:rsidRPr="008227D6" w:rsidRDefault="002308D6" w:rsidP="00E07100">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sz w:val="32"/>
          <w:szCs w:val="32"/>
        </w:rPr>
        <w:t>（</w:t>
      </w:r>
      <w:r w:rsidRPr="008227D6">
        <w:rPr>
          <w:rFonts w:ascii="Times New Roman" w:eastAsia="仿宋_GB2312" w:hAnsi="Times New Roman" w:cs="Times New Roman"/>
          <w:sz w:val="32"/>
          <w:szCs w:val="32"/>
        </w:rPr>
        <w:t>2</w:t>
      </w:r>
      <w:r w:rsidRPr="008227D6">
        <w:rPr>
          <w:rFonts w:ascii="Times New Roman" w:eastAsia="仿宋_GB2312" w:hAnsi="Times New Roman" w:cs="Times New Roman"/>
          <w:sz w:val="32"/>
          <w:szCs w:val="32"/>
        </w:rPr>
        <w:t>）合同签订条款不严谨。如《</w:t>
      </w:r>
      <w:r w:rsidRPr="008227D6">
        <w:rPr>
          <w:rFonts w:ascii="Times New Roman" w:eastAsia="仿宋_GB2312" w:hAnsi="Times New Roman" w:cs="Times New Roman"/>
          <w:bCs/>
          <w:sz w:val="32"/>
          <w:szCs w:val="32"/>
        </w:rPr>
        <w:t>常德高新区中联恒通、望和啤酒地块耕地、林地保护复垦工程包干协议》中</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望和啤酒地块耕地保护复垦工程费用</w:t>
      </w:r>
      <w:r w:rsidRPr="008227D6">
        <w:rPr>
          <w:rFonts w:ascii="Times New Roman" w:eastAsia="仿宋_GB2312" w:hAnsi="Times New Roman" w:cs="Times New Roman"/>
          <w:bCs/>
          <w:sz w:val="32"/>
          <w:szCs w:val="32"/>
        </w:rPr>
        <w:t>169520</w:t>
      </w:r>
      <w:r w:rsidRPr="008227D6">
        <w:rPr>
          <w:rFonts w:ascii="Times New Roman" w:eastAsia="仿宋_GB2312" w:hAnsi="Times New Roman" w:cs="Times New Roman"/>
          <w:bCs/>
          <w:sz w:val="32"/>
          <w:szCs w:val="32"/>
        </w:rPr>
        <w:t>元</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应为</w:t>
      </w:r>
      <w:r w:rsidRPr="008227D6">
        <w:rPr>
          <w:rFonts w:ascii="Times New Roman" w:eastAsia="仿宋_GB2312" w:hAnsi="Times New Roman" w:cs="Times New Roman"/>
          <w:bCs/>
          <w:sz w:val="32"/>
          <w:szCs w:val="32"/>
        </w:rPr>
        <w:t>146274</w:t>
      </w:r>
      <w:r w:rsidRPr="008227D6">
        <w:rPr>
          <w:rFonts w:ascii="Times New Roman" w:eastAsia="仿宋_GB2312" w:hAnsi="Times New Roman" w:cs="Times New Roman"/>
          <w:bCs/>
          <w:sz w:val="32"/>
          <w:szCs w:val="32"/>
        </w:rPr>
        <w:t>元。</w:t>
      </w:r>
    </w:p>
    <w:p w14:paraId="0FB0F472" w14:textId="77777777" w:rsidR="0004616E" w:rsidRPr="008227D6" w:rsidRDefault="0004616E" w:rsidP="0004616E">
      <w:pPr>
        <w:ind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w:t>
      </w:r>
      <w:r w:rsidRPr="008227D6">
        <w:rPr>
          <w:rFonts w:ascii="Times New Roman" w:eastAsia="仿宋_GB2312" w:hAnsi="Times New Roman" w:cs="Times New Roman" w:hint="eastAsia"/>
          <w:bCs/>
          <w:sz w:val="32"/>
          <w:szCs w:val="32"/>
        </w:rPr>
        <w:t>3</w:t>
      </w:r>
      <w:r w:rsidRPr="008227D6">
        <w:rPr>
          <w:rFonts w:ascii="Times New Roman" w:eastAsia="仿宋_GB2312" w:hAnsi="Times New Roman" w:cs="Times New Roman" w:hint="eastAsia"/>
          <w:bCs/>
          <w:sz w:val="32"/>
          <w:szCs w:val="32"/>
        </w:rPr>
        <w:t>）超进度支付合同款</w:t>
      </w:r>
      <w:r w:rsidRPr="008227D6">
        <w:rPr>
          <w:rFonts w:ascii="Times New Roman" w:eastAsia="仿宋_GB2312" w:hAnsi="Times New Roman" w:cs="Times New Roman"/>
          <w:bCs/>
          <w:sz w:val="32"/>
          <w:szCs w:val="32"/>
        </w:rPr>
        <w:t>。如《常德高新区国土空间规划（</w:t>
      </w:r>
      <w:r w:rsidRPr="008227D6">
        <w:rPr>
          <w:rFonts w:ascii="Times New Roman" w:eastAsia="仿宋_GB2312" w:hAnsi="Times New Roman" w:cs="Times New Roman"/>
          <w:bCs/>
          <w:sz w:val="32"/>
          <w:szCs w:val="32"/>
        </w:rPr>
        <w:t>2021-2035</w:t>
      </w:r>
      <w:r w:rsidRPr="008227D6">
        <w:rPr>
          <w:rFonts w:ascii="Times New Roman" w:eastAsia="仿宋_GB2312" w:hAnsi="Times New Roman" w:cs="Times New Roman"/>
          <w:bCs/>
          <w:sz w:val="32"/>
          <w:szCs w:val="32"/>
        </w:rPr>
        <w:t>年）编制》合同约定</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通过方案审查后</w:t>
      </w:r>
      <w:r w:rsidRPr="008227D6">
        <w:rPr>
          <w:rFonts w:ascii="Times New Roman" w:eastAsia="仿宋_GB2312" w:hAnsi="Times New Roman" w:cs="Times New Roman"/>
          <w:bCs/>
          <w:sz w:val="32"/>
          <w:szCs w:val="32"/>
        </w:rPr>
        <w:t>30</w:t>
      </w:r>
      <w:r w:rsidRPr="008227D6">
        <w:rPr>
          <w:rFonts w:ascii="Times New Roman" w:eastAsia="仿宋_GB2312" w:hAnsi="Times New Roman" w:cs="Times New Roman"/>
          <w:bCs/>
          <w:sz w:val="32"/>
          <w:szCs w:val="32"/>
        </w:rPr>
        <w:t>日内，支付相应规划编制费用的</w:t>
      </w:r>
      <w:r w:rsidRPr="008227D6">
        <w:rPr>
          <w:rFonts w:ascii="Times New Roman" w:eastAsia="仿宋_GB2312" w:hAnsi="Times New Roman" w:cs="Times New Roman"/>
          <w:bCs/>
          <w:sz w:val="32"/>
          <w:szCs w:val="32"/>
        </w:rPr>
        <w:t>70%</w:t>
      </w:r>
      <w:r w:rsidRPr="008227D6">
        <w:rPr>
          <w:rFonts w:ascii="Times New Roman" w:eastAsia="仿宋_GB2312" w:hAnsi="Times New Roman" w:cs="Times New Roman"/>
          <w:bCs/>
          <w:sz w:val="32"/>
          <w:szCs w:val="32"/>
        </w:rPr>
        <w:t>，即</w:t>
      </w:r>
      <w:r w:rsidRPr="008227D6">
        <w:rPr>
          <w:rFonts w:ascii="Times New Roman" w:eastAsia="仿宋_GB2312" w:hAnsi="Times New Roman" w:cs="Times New Roman"/>
          <w:bCs/>
          <w:sz w:val="32"/>
          <w:szCs w:val="32"/>
        </w:rPr>
        <w:t>125.02</w:t>
      </w:r>
      <w:r w:rsidRPr="008227D6">
        <w:rPr>
          <w:rFonts w:ascii="Times New Roman" w:eastAsia="仿宋_GB2312" w:hAnsi="Times New Roman" w:cs="Times New Roman"/>
          <w:bCs/>
          <w:sz w:val="32"/>
          <w:szCs w:val="32"/>
        </w:rPr>
        <w:t>万元。</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方案审查评审会议于</w:t>
      </w:r>
      <w:r w:rsidRPr="008227D6">
        <w:rPr>
          <w:rFonts w:ascii="Times New Roman" w:eastAsia="仿宋_GB2312" w:hAnsi="Times New Roman" w:cs="Times New Roman"/>
          <w:bCs/>
          <w:sz w:val="32"/>
          <w:szCs w:val="32"/>
        </w:rPr>
        <w:t>2023</w:t>
      </w:r>
      <w:r w:rsidRPr="008227D6">
        <w:rPr>
          <w:rFonts w:ascii="Times New Roman" w:eastAsia="仿宋_GB2312" w:hAnsi="Times New Roman" w:cs="Times New Roman"/>
          <w:bCs/>
          <w:sz w:val="32"/>
          <w:szCs w:val="32"/>
        </w:rPr>
        <w:t>年</w:t>
      </w:r>
      <w:r w:rsidRPr="008227D6">
        <w:rPr>
          <w:rFonts w:ascii="Times New Roman" w:eastAsia="仿宋_GB2312" w:hAnsi="Times New Roman" w:cs="Times New Roman"/>
          <w:bCs/>
          <w:sz w:val="32"/>
          <w:szCs w:val="32"/>
        </w:rPr>
        <w:t>3</w:t>
      </w:r>
      <w:r w:rsidRPr="008227D6">
        <w:rPr>
          <w:rFonts w:ascii="Times New Roman" w:eastAsia="仿宋_GB2312" w:hAnsi="Times New Roman" w:cs="Times New Roman"/>
          <w:bCs/>
          <w:sz w:val="32"/>
          <w:szCs w:val="32"/>
        </w:rPr>
        <w:t>月</w:t>
      </w:r>
      <w:r w:rsidRPr="008227D6">
        <w:rPr>
          <w:rFonts w:ascii="Times New Roman" w:eastAsia="仿宋_GB2312" w:hAnsi="Times New Roman" w:cs="Times New Roman"/>
          <w:bCs/>
          <w:sz w:val="32"/>
          <w:szCs w:val="32"/>
        </w:rPr>
        <w:t>24</w:t>
      </w:r>
      <w:r w:rsidRPr="008227D6">
        <w:rPr>
          <w:rFonts w:ascii="Times New Roman" w:eastAsia="仿宋_GB2312" w:hAnsi="Times New Roman" w:cs="Times New Roman"/>
          <w:bCs/>
          <w:sz w:val="32"/>
          <w:szCs w:val="32"/>
        </w:rPr>
        <w:t>日召开，但</w:t>
      </w:r>
      <w:r w:rsidRPr="008227D6">
        <w:rPr>
          <w:rFonts w:ascii="Times New Roman" w:eastAsia="仿宋_GB2312" w:hAnsi="Times New Roman" w:cs="Times New Roman"/>
          <w:bCs/>
          <w:sz w:val="32"/>
          <w:szCs w:val="32"/>
        </w:rPr>
        <w:t>2023</w:t>
      </w:r>
      <w:r w:rsidRPr="008227D6">
        <w:rPr>
          <w:rFonts w:ascii="Times New Roman" w:eastAsia="仿宋_GB2312" w:hAnsi="Times New Roman" w:cs="Times New Roman"/>
          <w:bCs/>
          <w:sz w:val="32"/>
          <w:szCs w:val="32"/>
        </w:rPr>
        <w:t>年</w:t>
      </w:r>
      <w:r w:rsidRPr="008227D6">
        <w:rPr>
          <w:rFonts w:ascii="Times New Roman" w:eastAsia="仿宋_GB2312" w:hAnsi="Times New Roman" w:cs="Times New Roman"/>
          <w:bCs/>
          <w:sz w:val="32"/>
          <w:szCs w:val="32"/>
        </w:rPr>
        <w:t>1</w:t>
      </w:r>
      <w:r w:rsidRPr="008227D6">
        <w:rPr>
          <w:rFonts w:ascii="Times New Roman" w:eastAsia="仿宋_GB2312" w:hAnsi="Times New Roman" w:cs="Times New Roman"/>
          <w:bCs/>
          <w:sz w:val="32"/>
          <w:szCs w:val="32"/>
        </w:rPr>
        <w:t>月</w:t>
      </w:r>
      <w:r w:rsidRPr="008227D6">
        <w:rPr>
          <w:rFonts w:ascii="Times New Roman" w:eastAsia="仿宋_GB2312" w:hAnsi="Times New Roman" w:cs="Times New Roman"/>
          <w:bCs/>
          <w:sz w:val="32"/>
          <w:szCs w:val="32"/>
        </w:rPr>
        <w:t>17</w:t>
      </w:r>
      <w:r w:rsidRPr="008227D6">
        <w:rPr>
          <w:rFonts w:ascii="Times New Roman" w:eastAsia="仿宋_GB2312" w:hAnsi="Times New Roman" w:cs="Times New Roman"/>
          <w:bCs/>
          <w:sz w:val="32"/>
          <w:szCs w:val="32"/>
        </w:rPr>
        <w:t>日已支付创辉达设计股份有限公司规划编制费用</w:t>
      </w:r>
      <w:r w:rsidRPr="008227D6">
        <w:rPr>
          <w:rFonts w:ascii="Times New Roman" w:eastAsia="仿宋_GB2312" w:hAnsi="Times New Roman" w:cs="Times New Roman"/>
          <w:bCs/>
          <w:sz w:val="32"/>
          <w:szCs w:val="32"/>
        </w:rPr>
        <w:t>125.02</w:t>
      </w:r>
      <w:r w:rsidRPr="008227D6">
        <w:rPr>
          <w:rFonts w:ascii="Times New Roman" w:eastAsia="仿宋_GB2312" w:hAnsi="Times New Roman" w:cs="Times New Roman"/>
          <w:bCs/>
          <w:sz w:val="32"/>
          <w:szCs w:val="32"/>
        </w:rPr>
        <w:t>万元；《常德高新区城</w:t>
      </w:r>
      <w:r w:rsidRPr="008227D6">
        <w:rPr>
          <w:rFonts w:ascii="Times New Roman" w:eastAsia="仿宋_GB2312" w:hAnsi="Times New Roman" w:cs="Times New Roman"/>
          <w:bCs/>
          <w:sz w:val="32"/>
          <w:szCs w:val="32"/>
        </w:rPr>
        <w:lastRenderedPageBreak/>
        <w:t>市设计、专项规划编制》合同约定</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交付初步成果时，支付相应规划编制费用的</w:t>
      </w:r>
      <w:r w:rsidRPr="008227D6">
        <w:rPr>
          <w:rFonts w:ascii="Times New Roman" w:eastAsia="仿宋_GB2312" w:hAnsi="Times New Roman" w:cs="Times New Roman"/>
          <w:bCs/>
          <w:sz w:val="32"/>
          <w:szCs w:val="32"/>
        </w:rPr>
        <w:t>50%</w:t>
      </w:r>
      <w:r w:rsidRPr="008227D6">
        <w:rPr>
          <w:rFonts w:ascii="Times New Roman" w:eastAsia="仿宋_GB2312" w:hAnsi="Times New Roman" w:cs="Times New Roman"/>
          <w:bCs/>
          <w:sz w:val="32"/>
          <w:szCs w:val="32"/>
        </w:rPr>
        <w:t>，即</w:t>
      </w:r>
      <w:r w:rsidRPr="008227D6">
        <w:rPr>
          <w:rFonts w:ascii="Times New Roman" w:eastAsia="仿宋_GB2312" w:hAnsi="Times New Roman" w:cs="Times New Roman"/>
          <w:bCs/>
          <w:sz w:val="32"/>
          <w:szCs w:val="32"/>
        </w:rPr>
        <w:t>280</w:t>
      </w:r>
      <w:r w:rsidRPr="008227D6">
        <w:rPr>
          <w:rFonts w:ascii="Times New Roman" w:eastAsia="仿宋_GB2312" w:hAnsi="Times New Roman" w:cs="Times New Roman"/>
          <w:bCs/>
          <w:sz w:val="32"/>
          <w:szCs w:val="32"/>
        </w:rPr>
        <w:t>万元。</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截至绩效评价日该规划编制未移交初步成果，超进度支付</w:t>
      </w:r>
      <w:r w:rsidRPr="008227D6">
        <w:rPr>
          <w:rFonts w:ascii="Times New Roman" w:eastAsia="仿宋_GB2312" w:hAnsi="Times New Roman" w:cs="Times New Roman"/>
          <w:bCs/>
          <w:sz w:val="32"/>
          <w:szCs w:val="32"/>
        </w:rPr>
        <w:t>100</w:t>
      </w:r>
      <w:r w:rsidRPr="008227D6">
        <w:rPr>
          <w:rFonts w:ascii="Times New Roman" w:eastAsia="仿宋_GB2312" w:hAnsi="Times New Roman" w:cs="Times New Roman"/>
          <w:bCs/>
          <w:sz w:val="32"/>
          <w:szCs w:val="32"/>
        </w:rPr>
        <w:t>万元。</w:t>
      </w:r>
    </w:p>
    <w:p w14:paraId="6438CEF0" w14:textId="300E3F97" w:rsidR="0078200C" w:rsidRPr="008227D6" w:rsidRDefault="002308D6" w:rsidP="0004616E">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kern w:val="0"/>
          <w:sz w:val="32"/>
          <w:szCs w:val="32"/>
        </w:rPr>
        <w:t>原因分析：</w:t>
      </w:r>
      <w:r w:rsidRPr="008227D6">
        <w:rPr>
          <w:rFonts w:ascii="Times New Roman" w:eastAsia="仿宋_GB2312" w:hAnsi="Times New Roman" w:cs="Times New Roman"/>
          <w:sz w:val="32"/>
          <w:szCs w:val="32"/>
        </w:rPr>
        <w:t>单位对</w:t>
      </w:r>
      <w:r w:rsidRPr="008227D6">
        <w:rPr>
          <w:rFonts w:ascii="Times New Roman" w:eastAsia="仿宋_GB2312" w:hAnsi="Times New Roman" w:cs="Times New Roman"/>
          <w:kern w:val="0"/>
          <w:sz w:val="32"/>
          <w:szCs w:val="32"/>
        </w:rPr>
        <w:t>依法依规实施业务把关不严</w:t>
      </w:r>
      <w:r w:rsidR="00612C26" w:rsidRPr="008227D6">
        <w:rPr>
          <w:rFonts w:ascii="Times New Roman" w:eastAsia="仿宋_GB2312" w:hAnsi="Times New Roman" w:cs="Times New Roman"/>
          <w:kern w:val="0"/>
          <w:sz w:val="32"/>
          <w:szCs w:val="32"/>
        </w:rPr>
        <w:t>；</w:t>
      </w:r>
      <w:r w:rsidRPr="008227D6">
        <w:rPr>
          <w:rFonts w:ascii="Times New Roman" w:eastAsia="仿宋_GB2312" w:hAnsi="Times New Roman" w:cs="Times New Roman"/>
          <w:sz w:val="32"/>
          <w:szCs w:val="32"/>
        </w:rPr>
        <w:t>合同签订工作不到位</w:t>
      </w:r>
      <w:r w:rsidR="0004616E" w:rsidRPr="008227D6">
        <w:rPr>
          <w:rFonts w:ascii="Times New Roman" w:eastAsia="仿宋_GB2312" w:hAnsi="Times New Roman" w:cs="Times New Roman" w:hint="eastAsia"/>
          <w:sz w:val="32"/>
          <w:szCs w:val="32"/>
        </w:rPr>
        <w:t>；</w:t>
      </w:r>
      <w:r w:rsidR="0004616E" w:rsidRPr="008227D6">
        <w:rPr>
          <w:rFonts w:ascii="Times New Roman" w:eastAsia="仿宋_GB2312" w:hAnsi="Times New Roman" w:cs="Times New Roman"/>
          <w:bCs/>
          <w:sz w:val="32"/>
          <w:szCs w:val="32"/>
        </w:rPr>
        <w:t>未严格按照合同约定的付款进度提前付款</w:t>
      </w:r>
      <w:r w:rsidR="0083774E" w:rsidRPr="008227D6">
        <w:rPr>
          <w:rFonts w:ascii="Times New Roman" w:eastAsia="仿宋_GB2312" w:hAnsi="Times New Roman" w:cs="Times New Roman"/>
          <w:sz w:val="32"/>
          <w:szCs w:val="32"/>
        </w:rPr>
        <w:t>。</w:t>
      </w:r>
      <w:r w:rsidR="008D45EB" w:rsidRPr="008227D6">
        <w:rPr>
          <w:rFonts w:ascii="Times New Roman" w:eastAsia="仿宋_GB2312" w:hAnsi="Times New Roman" w:cs="Times New Roman"/>
          <w:sz w:val="32"/>
          <w:szCs w:val="32"/>
        </w:rPr>
        <w:t xml:space="preserve"> </w:t>
      </w:r>
    </w:p>
    <w:p w14:paraId="49DBA5F9" w14:textId="736AFE3F" w:rsidR="007A7380" w:rsidRPr="008227D6" w:rsidRDefault="00AC6968" w:rsidP="007A7380">
      <w:pPr>
        <w:spacing w:line="560" w:lineRule="exact"/>
        <w:ind w:firstLineChars="200" w:firstLine="640"/>
        <w:rPr>
          <w:rFonts w:ascii="仿宋_GB2312" w:eastAsia="仿宋_GB2312" w:hAnsi="仿宋_GB2312" w:cs="仿宋_GB2312" w:hint="eastAsia"/>
          <w:sz w:val="32"/>
          <w:szCs w:val="32"/>
        </w:rPr>
      </w:pPr>
      <w:r w:rsidRPr="008227D6">
        <w:rPr>
          <w:rFonts w:ascii="Times New Roman" w:eastAsia="仿宋_GB2312" w:hAnsi="Times New Roman" w:cs="Times New Roman" w:hint="eastAsia"/>
          <w:sz w:val="32"/>
          <w:szCs w:val="32"/>
        </w:rPr>
        <w:t>5</w:t>
      </w:r>
      <w:r w:rsidR="007A7380" w:rsidRPr="008227D6">
        <w:rPr>
          <w:rFonts w:ascii="Times New Roman" w:eastAsia="仿宋_GB2312" w:hAnsi="Times New Roman" w:cs="Times New Roman" w:hint="eastAsia"/>
          <w:sz w:val="32"/>
          <w:szCs w:val="32"/>
        </w:rPr>
        <w:t>.</w:t>
      </w:r>
      <w:r w:rsidR="007A7380" w:rsidRPr="008227D6">
        <w:rPr>
          <w:rFonts w:ascii="仿宋_GB2312" w:eastAsia="仿宋_GB2312" w:hAnsi="仿宋_GB2312" w:cs="仿宋_GB2312" w:hint="eastAsia"/>
          <w:sz w:val="32"/>
          <w:szCs w:val="32"/>
        </w:rPr>
        <w:t xml:space="preserve"> 产出不达标</w:t>
      </w:r>
    </w:p>
    <w:p w14:paraId="0D4CE791" w14:textId="5A593386" w:rsidR="007A7380" w:rsidRPr="008227D6" w:rsidRDefault="007A7380" w:rsidP="007A7380">
      <w:pPr>
        <w:spacing w:line="560" w:lineRule="exact"/>
        <w:ind w:firstLineChars="200" w:firstLine="640"/>
        <w:rPr>
          <w:rFonts w:ascii="仿宋_GB2312" w:eastAsia="仿宋_GB2312" w:hAnsi="仿宋_GB2312" w:cs="仿宋_GB2312" w:hint="eastAsia"/>
          <w:sz w:val="32"/>
          <w:szCs w:val="32"/>
        </w:rPr>
      </w:pPr>
      <w:r w:rsidRPr="008227D6">
        <w:rPr>
          <w:rFonts w:ascii="仿宋_GB2312" w:eastAsia="仿宋_GB2312" w:hAnsi="仿宋_GB2312" w:cs="仿宋_GB2312" w:hint="eastAsia"/>
          <w:sz w:val="32"/>
          <w:szCs w:val="32"/>
        </w:rPr>
        <w:t>数量不达标。《常德高新区城市设计、专项规划编制》未完成。</w:t>
      </w:r>
    </w:p>
    <w:p w14:paraId="14389C32" w14:textId="455C04C3" w:rsidR="007A7380" w:rsidRPr="008227D6" w:rsidRDefault="007A7380" w:rsidP="007A7380">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原因分析：</w:t>
      </w:r>
      <w:r w:rsidRPr="008227D6">
        <w:rPr>
          <w:rFonts w:ascii="Times New Roman" w:eastAsia="仿宋_GB2312" w:hAnsi="Times New Roman" w:cs="Times New Roman"/>
          <w:bCs/>
          <w:sz w:val="32"/>
          <w:szCs w:val="32"/>
        </w:rPr>
        <w:t>《</w:t>
      </w:r>
      <w:r w:rsidRPr="008227D6">
        <w:rPr>
          <w:rFonts w:ascii="Times New Roman" w:eastAsia="仿宋_GB2312" w:hAnsi="Times New Roman" w:cs="Times New Roman"/>
          <w:sz w:val="32"/>
          <w:szCs w:val="32"/>
        </w:rPr>
        <w:t>常德高新区城市设计、专项规划编制》</w:t>
      </w:r>
      <w:r w:rsidRPr="008227D6">
        <w:rPr>
          <w:rFonts w:ascii="Times New Roman" w:eastAsia="仿宋_GB2312" w:hAnsi="Times New Roman" w:cs="Times New Roman" w:hint="eastAsia"/>
          <w:sz w:val="32"/>
          <w:szCs w:val="32"/>
        </w:rPr>
        <w:t>因与服务提供方存在分歧，致项目暂停</w:t>
      </w:r>
      <w:r w:rsidR="00EC33AF" w:rsidRPr="008227D6">
        <w:rPr>
          <w:rFonts w:ascii="Times New Roman" w:eastAsia="仿宋_GB2312" w:hAnsi="Times New Roman" w:cs="Times New Roman" w:hint="eastAsia"/>
          <w:bCs/>
          <w:sz w:val="32"/>
          <w:szCs w:val="32"/>
        </w:rPr>
        <w:t>。</w:t>
      </w:r>
      <w:r w:rsidR="00EC33AF" w:rsidRPr="008227D6">
        <w:rPr>
          <w:rFonts w:ascii="Times New Roman" w:eastAsia="仿宋_GB2312" w:hAnsi="Times New Roman" w:cs="Times New Roman"/>
          <w:bCs/>
          <w:sz w:val="32"/>
          <w:szCs w:val="32"/>
        </w:rPr>
        <w:t xml:space="preserve"> </w:t>
      </w:r>
    </w:p>
    <w:p w14:paraId="1B98210C" w14:textId="669E726D" w:rsidR="00507F09" w:rsidRPr="008227D6" w:rsidRDefault="00AC6968" w:rsidP="00EC33AF">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6</w:t>
      </w:r>
      <w:r w:rsidR="002120AE" w:rsidRPr="008227D6">
        <w:rPr>
          <w:rFonts w:ascii="Times New Roman" w:eastAsia="仿宋_GB2312" w:hAnsi="Times New Roman" w:cs="Times New Roman"/>
          <w:bCs/>
          <w:sz w:val="32"/>
          <w:szCs w:val="32"/>
        </w:rPr>
        <w:t>.</w:t>
      </w:r>
      <w:r w:rsidR="00DF4FEA" w:rsidRPr="008227D6">
        <w:rPr>
          <w:rFonts w:ascii="Times New Roman" w:eastAsia="仿宋_GB2312" w:hAnsi="Times New Roman" w:cs="Times New Roman"/>
          <w:bCs/>
          <w:sz w:val="32"/>
          <w:szCs w:val="32"/>
        </w:rPr>
        <w:t>部分效益未实现</w:t>
      </w:r>
    </w:p>
    <w:p w14:paraId="32A41A34" w14:textId="6BA193EC" w:rsidR="00DF4FEA" w:rsidRPr="008227D6" w:rsidRDefault="00EC33AF" w:rsidP="00DF4FEA">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 xml:space="preserve"> </w:t>
      </w:r>
      <w:r w:rsidR="00DF4FEA" w:rsidRPr="008227D6">
        <w:rPr>
          <w:rFonts w:ascii="Times New Roman" w:eastAsia="仿宋_GB2312" w:hAnsi="Times New Roman" w:cs="Times New Roman"/>
          <w:bCs/>
          <w:sz w:val="32"/>
          <w:szCs w:val="32"/>
        </w:rPr>
        <w:t>“</w:t>
      </w:r>
      <w:r w:rsidR="00DF4FEA" w:rsidRPr="008227D6">
        <w:rPr>
          <w:rFonts w:ascii="Times New Roman" w:eastAsia="仿宋_GB2312" w:hAnsi="Times New Roman" w:cs="Times New Roman"/>
          <w:bCs/>
          <w:sz w:val="32"/>
          <w:szCs w:val="32"/>
        </w:rPr>
        <w:t>中联恒通、望和啤酒地块耕地、林地保护复垦工程</w:t>
      </w:r>
      <w:r w:rsidR="00DF4FEA" w:rsidRPr="008227D6">
        <w:rPr>
          <w:rFonts w:ascii="Times New Roman" w:eastAsia="仿宋_GB2312" w:hAnsi="Times New Roman" w:cs="Times New Roman"/>
          <w:bCs/>
          <w:sz w:val="32"/>
          <w:szCs w:val="32"/>
        </w:rPr>
        <w:t>”</w:t>
      </w:r>
      <w:r w:rsidR="004A6A8D">
        <w:rPr>
          <w:rFonts w:ascii="Times New Roman" w:eastAsia="仿宋_GB2312" w:hAnsi="Times New Roman" w:cs="Times New Roman" w:hint="eastAsia"/>
          <w:bCs/>
          <w:sz w:val="32"/>
          <w:szCs w:val="32"/>
        </w:rPr>
        <w:t>管护工作不到位</w:t>
      </w:r>
      <w:r w:rsidR="00DF4FEA" w:rsidRPr="008227D6">
        <w:rPr>
          <w:rFonts w:ascii="Times New Roman" w:eastAsia="仿宋_GB2312" w:hAnsi="Times New Roman" w:cs="Times New Roman"/>
          <w:bCs/>
          <w:sz w:val="32"/>
          <w:szCs w:val="32"/>
        </w:rPr>
        <w:t>。一是常德鼎力实业有限公司在未取得二期用地手续情况下，对中联恒通军民融合产业园一、二期场地同时进行了整体平整，经审计巡查</w:t>
      </w:r>
      <w:r w:rsidR="00C870E7">
        <w:rPr>
          <w:rFonts w:ascii="Times New Roman" w:eastAsia="仿宋_GB2312" w:hAnsi="Times New Roman" w:cs="Times New Roman" w:hint="eastAsia"/>
          <w:bCs/>
          <w:sz w:val="32"/>
          <w:szCs w:val="32"/>
        </w:rPr>
        <w:t>及省委主要领导现场踏勘</w:t>
      </w:r>
      <w:r w:rsidR="00DF4FEA" w:rsidRPr="008227D6">
        <w:rPr>
          <w:rFonts w:ascii="Times New Roman" w:eastAsia="仿宋_GB2312" w:hAnsi="Times New Roman" w:cs="Times New Roman"/>
          <w:bCs/>
          <w:sz w:val="32"/>
          <w:szCs w:val="32"/>
        </w:rPr>
        <w:t>，要求该地块复耕复垦。</w:t>
      </w:r>
      <w:r w:rsidR="005A12BD">
        <w:rPr>
          <w:rFonts w:ascii="Times New Roman" w:eastAsia="仿宋_GB2312" w:hAnsi="Times New Roman" w:cs="Times New Roman" w:hint="eastAsia"/>
          <w:sz w:val="32"/>
          <w:szCs w:val="32"/>
        </w:rPr>
        <w:t>灌溪镇人民政府</w:t>
      </w:r>
      <w:r w:rsidR="00DF4FEA" w:rsidRPr="008227D6">
        <w:rPr>
          <w:rFonts w:ascii="Times New Roman" w:eastAsia="仿宋_GB2312" w:hAnsi="Times New Roman" w:cs="Times New Roman"/>
          <w:bCs/>
          <w:sz w:val="32"/>
          <w:szCs w:val="32"/>
        </w:rPr>
        <w:t>按</w:t>
      </w:r>
      <w:r w:rsidR="005A12BD">
        <w:rPr>
          <w:rFonts w:ascii="Times New Roman" w:eastAsia="仿宋_GB2312" w:hAnsi="Times New Roman" w:cs="Times New Roman" w:hint="eastAsia"/>
          <w:bCs/>
          <w:sz w:val="32"/>
          <w:szCs w:val="32"/>
        </w:rPr>
        <w:t>上级</w:t>
      </w:r>
      <w:r w:rsidR="00DF4FEA" w:rsidRPr="008227D6">
        <w:rPr>
          <w:rFonts w:ascii="Times New Roman" w:eastAsia="仿宋_GB2312" w:hAnsi="Times New Roman" w:cs="Times New Roman"/>
          <w:bCs/>
          <w:sz w:val="32"/>
          <w:szCs w:val="32"/>
        </w:rPr>
        <w:t>要求进行复耕复垦，</w:t>
      </w:r>
      <w:r w:rsidR="005A12BD">
        <w:rPr>
          <w:rFonts w:ascii="Times New Roman" w:eastAsia="仿宋_GB2312" w:hAnsi="Times New Roman" w:cs="Times New Roman" w:hint="eastAsia"/>
          <w:bCs/>
          <w:sz w:val="32"/>
          <w:szCs w:val="32"/>
        </w:rPr>
        <w:t>市自然资源和规划局高新区分局</w:t>
      </w:r>
      <w:r w:rsidR="00DF4FEA" w:rsidRPr="008227D6">
        <w:rPr>
          <w:rFonts w:ascii="Times New Roman" w:eastAsia="仿宋_GB2312" w:hAnsi="Times New Roman" w:cs="Times New Roman"/>
          <w:bCs/>
          <w:sz w:val="32"/>
          <w:szCs w:val="32"/>
        </w:rPr>
        <w:t>于</w:t>
      </w:r>
      <w:r w:rsidR="00DF4FEA" w:rsidRPr="008227D6">
        <w:rPr>
          <w:rFonts w:ascii="Times New Roman" w:eastAsia="仿宋_GB2312" w:hAnsi="Times New Roman" w:cs="Times New Roman"/>
          <w:bCs/>
          <w:sz w:val="32"/>
          <w:szCs w:val="32"/>
        </w:rPr>
        <w:t>2023</w:t>
      </w:r>
      <w:r w:rsidR="00DF4FEA" w:rsidRPr="008227D6">
        <w:rPr>
          <w:rFonts w:ascii="Times New Roman" w:eastAsia="仿宋_GB2312" w:hAnsi="Times New Roman" w:cs="Times New Roman"/>
          <w:bCs/>
          <w:sz w:val="32"/>
          <w:szCs w:val="32"/>
        </w:rPr>
        <w:t>年</w:t>
      </w:r>
      <w:r w:rsidR="00DF4FEA" w:rsidRPr="008227D6">
        <w:rPr>
          <w:rFonts w:ascii="Times New Roman" w:eastAsia="仿宋_GB2312" w:hAnsi="Times New Roman" w:cs="Times New Roman"/>
          <w:bCs/>
          <w:sz w:val="32"/>
          <w:szCs w:val="32"/>
        </w:rPr>
        <w:t>4</w:t>
      </w:r>
      <w:r w:rsidR="00DF4FEA" w:rsidRPr="008227D6">
        <w:rPr>
          <w:rFonts w:ascii="Times New Roman" w:eastAsia="仿宋_GB2312" w:hAnsi="Times New Roman" w:cs="Times New Roman"/>
          <w:bCs/>
          <w:sz w:val="32"/>
          <w:szCs w:val="32"/>
        </w:rPr>
        <w:t>月进行验收，共支付款项</w:t>
      </w:r>
      <w:r w:rsidR="00DF4FEA" w:rsidRPr="008227D6">
        <w:rPr>
          <w:rFonts w:ascii="Times New Roman" w:eastAsia="仿宋_GB2312" w:hAnsi="Times New Roman" w:cs="Times New Roman"/>
          <w:bCs/>
          <w:sz w:val="32"/>
          <w:szCs w:val="32"/>
        </w:rPr>
        <w:t>10.97</w:t>
      </w:r>
      <w:r w:rsidR="00DF4FEA" w:rsidRPr="008227D6">
        <w:rPr>
          <w:rFonts w:ascii="Times New Roman" w:eastAsia="仿宋_GB2312" w:hAnsi="Times New Roman" w:cs="Times New Roman"/>
          <w:bCs/>
          <w:sz w:val="32"/>
          <w:szCs w:val="32"/>
        </w:rPr>
        <w:t>万元。</w:t>
      </w:r>
      <w:r w:rsidR="002D4520">
        <w:rPr>
          <w:rFonts w:ascii="Times New Roman" w:eastAsia="仿宋_GB2312" w:hAnsi="Times New Roman" w:cs="Times New Roman" w:hint="eastAsia"/>
          <w:bCs/>
          <w:sz w:val="32"/>
          <w:szCs w:val="32"/>
        </w:rPr>
        <w:t>2024</w:t>
      </w:r>
      <w:r w:rsidR="002D4520">
        <w:rPr>
          <w:rFonts w:ascii="Times New Roman" w:eastAsia="仿宋_GB2312" w:hAnsi="Times New Roman" w:cs="Times New Roman" w:hint="eastAsia"/>
          <w:bCs/>
          <w:sz w:val="32"/>
          <w:szCs w:val="32"/>
        </w:rPr>
        <w:t>年</w:t>
      </w:r>
      <w:r w:rsidR="002D4520">
        <w:rPr>
          <w:rFonts w:ascii="Times New Roman" w:eastAsia="仿宋_GB2312" w:hAnsi="Times New Roman" w:cs="Times New Roman" w:hint="eastAsia"/>
          <w:bCs/>
          <w:sz w:val="32"/>
          <w:szCs w:val="32"/>
        </w:rPr>
        <w:t>6</w:t>
      </w:r>
      <w:r w:rsidR="002D4520">
        <w:rPr>
          <w:rFonts w:ascii="Times New Roman" w:eastAsia="仿宋_GB2312" w:hAnsi="Times New Roman" w:cs="Times New Roman" w:hint="eastAsia"/>
          <w:bCs/>
          <w:sz w:val="32"/>
          <w:szCs w:val="32"/>
        </w:rPr>
        <w:t>月</w:t>
      </w:r>
      <w:r w:rsidR="002D4520">
        <w:rPr>
          <w:rFonts w:ascii="Times New Roman" w:eastAsia="仿宋_GB2312" w:hAnsi="Times New Roman" w:cs="Times New Roman" w:hint="eastAsia"/>
          <w:bCs/>
          <w:sz w:val="32"/>
          <w:szCs w:val="32"/>
        </w:rPr>
        <w:t>30</w:t>
      </w:r>
      <w:r w:rsidR="002D4520">
        <w:rPr>
          <w:rFonts w:ascii="Times New Roman" w:eastAsia="仿宋_GB2312" w:hAnsi="Times New Roman" w:cs="Times New Roman" w:hint="eastAsia"/>
          <w:bCs/>
          <w:sz w:val="32"/>
          <w:szCs w:val="32"/>
        </w:rPr>
        <w:t>日部分</w:t>
      </w:r>
      <w:r w:rsidR="00DF4FEA" w:rsidRPr="008227D6">
        <w:rPr>
          <w:rFonts w:ascii="Times New Roman" w:eastAsia="仿宋_GB2312" w:hAnsi="Times New Roman" w:cs="Times New Roman"/>
          <w:bCs/>
          <w:sz w:val="32"/>
          <w:szCs w:val="32"/>
        </w:rPr>
        <w:t>地块取得相关手续</w:t>
      </w:r>
      <w:r w:rsidR="002D4520">
        <w:rPr>
          <w:rFonts w:ascii="Times New Roman" w:eastAsia="仿宋_GB2312" w:hAnsi="Times New Roman" w:cs="Times New Roman" w:hint="eastAsia"/>
          <w:bCs/>
          <w:sz w:val="32"/>
          <w:szCs w:val="32"/>
        </w:rPr>
        <w:t>经省政府</w:t>
      </w:r>
      <w:r w:rsidR="00DF4FEA" w:rsidRPr="008227D6">
        <w:rPr>
          <w:rFonts w:ascii="Times New Roman" w:eastAsia="仿宋_GB2312" w:hAnsi="Times New Roman" w:cs="Times New Roman"/>
          <w:bCs/>
          <w:sz w:val="32"/>
          <w:szCs w:val="32"/>
        </w:rPr>
        <w:t>批准为建设用地</w:t>
      </w:r>
      <w:r w:rsidR="002D4520">
        <w:rPr>
          <w:rFonts w:ascii="Times New Roman" w:eastAsia="仿宋_GB2312" w:hAnsi="Times New Roman" w:cs="Times New Roman" w:hint="eastAsia"/>
          <w:bCs/>
          <w:sz w:val="32"/>
          <w:szCs w:val="32"/>
        </w:rPr>
        <w:t>。</w:t>
      </w:r>
      <w:r w:rsidR="00DF4FEA" w:rsidRPr="008227D6">
        <w:rPr>
          <w:rFonts w:ascii="Times New Roman" w:eastAsia="仿宋_GB2312" w:hAnsi="Times New Roman" w:cs="Times New Roman"/>
          <w:bCs/>
          <w:sz w:val="32"/>
          <w:szCs w:val="32"/>
        </w:rPr>
        <w:t>二是</w:t>
      </w:r>
      <w:r w:rsidR="00DF4FEA" w:rsidRPr="008227D6">
        <w:rPr>
          <w:rFonts w:ascii="Times New Roman" w:eastAsia="仿宋_GB2312" w:hAnsi="Times New Roman" w:cs="Times New Roman"/>
          <w:bCs/>
          <w:sz w:val="32"/>
          <w:szCs w:val="32"/>
        </w:rPr>
        <w:t>“</w:t>
      </w:r>
      <w:r w:rsidR="00DF4FEA" w:rsidRPr="008227D6">
        <w:rPr>
          <w:rFonts w:ascii="Times New Roman" w:eastAsia="仿宋_GB2312" w:hAnsi="Times New Roman" w:cs="Times New Roman"/>
          <w:bCs/>
          <w:sz w:val="32"/>
          <w:szCs w:val="32"/>
        </w:rPr>
        <w:t>望和啤酒地块耕地、林地复垦工程</w:t>
      </w:r>
      <w:r w:rsidR="00DF4FEA" w:rsidRPr="008227D6">
        <w:rPr>
          <w:rFonts w:ascii="Times New Roman" w:eastAsia="仿宋_GB2312" w:hAnsi="Times New Roman" w:cs="Times New Roman"/>
          <w:bCs/>
          <w:sz w:val="32"/>
          <w:szCs w:val="32"/>
        </w:rPr>
        <w:t>”</w:t>
      </w:r>
      <w:r w:rsidR="00DF4FEA" w:rsidRPr="008227D6">
        <w:rPr>
          <w:rFonts w:ascii="Times New Roman" w:eastAsia="仿宋_GB2312" w:hAnsi="Times New Roman" w:cs="Times New Roman"/>
          <w:bCs/>
          <w:sz w:val="32"/>
          <w:szCs w:val="32"/>
        </w:rPr>
        <w:t>共支付款项</w:t>
      </w:r>
      <w:r w:rsidR="00DF4FEA" w:rsidRPr="008227D6">
        <w:rPr>
          <w:rFonts w:ascii="Times New Roman" w:eastAsia="仿宋_GB2312" w:hAnsi="Times New Roman" w:cs="Times New Roman"/>
          <w:bCs/>
          <w:sz w:val="32"/>
          <w:szCs w:val="32"/>
        </w:rPr>
        <w:t>31.58</w:t>
      </w:r>
      <w:r w:rsidR="00DF4FEA" w:rsidRPr="008227D6">
        <w:rPr>
          <w:rFonts w:ascii="Times New Roman" w:eastAsia="仿宋_GB2312" w:hAnsi="Times New Roman" w:cs="Times New Roman"/>
          <w:bCs/>
          <w:sz w:val="32"/>
          <w:szCs w:val="32"/>
        </w:rPr>
        <w:t>万元。林地复垦面积</w:t>
      </w:r>
      <w:r w:rsidR="00DF4FEA" w:rsidRPr="008227D6">
        <w:rPr>
          <w:rFonts w:ascii="Times New Roman" w:eastAsia="仿宋_GB2312" w:hAnsi="Times New Roman" w:cs="Times New Roman"/>
          <w:bCs/>
          <w:sz w:val="32"/>
          <w:szCs w:val="32"/>
        </w:rPr>
        <w:t>68.55</w:t>
      </w:r>
      <w:r w:rsidR="00DF4FEA" w:rsidRPr="008227D6">
        <w:rPr>
          <w:rFonts w:ascii="Times New Roman" w:eastAsia="仿宋_GB2312" w:hAnsi="Times New Roman" w:cs="Times New Roman"/>
          <w:bCs/>
          <w:sz w:val="32"/>
          <w:szCs w:val="32"/>
        </w:rPr>
        <w:t>亩，实施内容为播种草皮及每亩种植楠树</w:t>
      </w:r>
      <w:r w:rsidR="00DF4FEA" w:rsidRPr="008227D6">
        <w:rPr>
          <w:rFonts w:ascii="Times New Roman" w:eastAsia="仿宋_GB2312" w:hAnsi="Times New Roman" w:cs="Times New Roman"/>
          <w:bCs/>
          <w:sz w:val="32"/>
          <w:szCs w:val="32"/>
        </w:rPr>
        <w:t>150</w:t>
      </w:r>
      <w:r w:rsidR="00DF4FEA" w:rsidRPr="008227D6">
        <w:rPr>
          <w:rFonts w:ascii="Times New Roman" w:eastAsia="仿宋_GB2312" w:hAnsi="Times New Roman" w:cs="Times New Roman"/>
          <w:bCs/>
          <w:sz w:val="32"/>
          <w:szCs w:val="32"/>
        </w:rPr>
        <w:t>株；耕地复垦面积</w:t>
      </w:r>
      <w:r w:rsidR="00DF4FEA" w:rsidRPr="008227D6">
        <w:rPr>
          <w:rFonts w:ascii="Times New Roman" w:eastAsia="仿宋_GB2312" w:hAnsi="Times New Roman" w:cs="Times New Roman"/>
          <w:bCs/>
          <w:sz w:val="32"/>
          <w:szCs w:val="32"/>
        </w:rPr>
        <w:t>52.03</w:t>
      </w:r>
      <w:r w:rsidR="00DF4FEA" w:rsidRPr="008227D6">
        <w:rPr>
          <w:rFonts w:ascii="Times New Roman" w:eastAsia="仿宋_GB2312" w:hAnsi="Times New Roman" w:cs="Times New Roman"/>
          <w:bCs/>
          <w:sz w:val="32"/>
          <w:szCs w:val="32"/>
        </w:rPr>
        <w:t>亩，实施内容为新修机耕道及田埂修筑等</w:t>
      </w:r>
      <w:r w:rsidR="00353A6F">
        <w:rPr>
          <w:rFonts w:ascii="Times New Roman" w:eastAsia="仿宋_GB2312" w:hAnsi="Times New Roman" w:cs="Times New Roman" w:hint="eastAsia"/>
          <w:bCs/>
          <w:sz w:val="32"/>
          <w:szCs w:val="32"/>
        </w:rPr>
        <w:t>。现场查看</w:t>
      </w:r>
      <w:r w:rsidR="00873A92">
        <w:rPr>
          <w:rFonts w:ascii="Times New Roman" w:eastAsia="仿宋_GB2312" w:hAnsi="Times New Roman" w:cs="Times New Roman" w:hint="eastAsia"/>
          <w:bCs/>
          <w:sz w:val="32"/>
          <w:szCs w:val="32"/>
        </w:rPr>
        <w:t>复垦工程管护不到位</w:t>
      </w:r>
      <w:r w:rsidR="00353A6F">
        <w:rPr>
          <w:rFonts w:ascii="Times New Roman" w:eastAsia="仿宋_GB2312" w:hAnsi="Times New Roman" w:cs="Times New Roman" w:hint="eastAsia"/>
          <w:bCs/>
          <w:sz w:val="32"/>
          <w:szCs w:val="32"/>
        </w:rPr>
        <w:t>，</w:t>
      </w:r>
      <w:r w:rsidR="002D4520">
        <w:rPr>
          <w:rFonts w:ascii="Times New Roman" w:eastAsia="仿宋_GB2312" w:hAnsi="Times New Roman" w:cs="Times New Roman" w:hint="eastAsia"/>
          <w:bCs/>
          <w:sz w:val="32"/>
          <w:szCs w:val="32"/>
        </w:rPr>
        <w:t>后期均需进</w:t>
      </w:r>
      <w:r w:rsidR="002D4520">
        <w:rPr>
          <w:rFonts w:ascii="Times New Roman" w:eastAsia="仿宋_GB2312" w:hAnsi="Times New Roman" w:cs="Times New Roman" w:hint="eastAsia"/>
          <w:bCs/>
          <w:sz w:val="32"/>
          <w:szCs w:val="32"/>
        </w:rPr>
        <w:lastRenderedPageBreak/>
        <w:t>一步加强管护</w:t>
      </w:r>
      <w:r w:rsidR="00DF4FEA" w:rsidRPr="008227D6">
        <w:rPr>
          <w:rFonts w:ascii="Times New Roman" w:eastAsia="仿宋_GB2312" w:hAnsi="Times New Roman" w:cs="Times New Roman"/>
          <w:bCs/>
          <w:sz w:val="32"/>
          <w:szCs w:val="32"/>
        </w:rPr>
        <w:t>。</w:t>
      </w:r>
    </w:p>
    <w:p w14:paraId="302D02C2" w14:textId="70F0BA91" w:rsidR="00A72DA9" w:rsidRPr="008227D6" w:rsidRDefault="00DF4FEA" w:rsidP="00DF4FEA">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原因分析：</w:t>
      </w:r>
      <w:bookmarkStart w:id="1" w:name="_Hlk177223992"/>
      <w:r w:rsidR="007A1682">
        <w:rPr>
          <w:rFonts w:ascii="Times New Roman" w:eastAsia="仿宋_GB2312" w:hAnsi="Times New Roman" w:cs="Times New Roman" w:hint="eastAsia"/>
          <w:bCs/>
          <w:sz w:val="32"/>
          <w:szCs w:val="32"/>
        </w:rPr>
        <w:t>园区项目报批未取得建设用地手续</w:t>
      </w:r>
      <w:r w:rsidRPr="008227D6">
        <w:rPr>
          <w:rFonts w:ascii="Times New Roman" w:eastAsia="仿宋_GB2312" w:hAnsi="Times New Roman" w:cs="Times New Roman"/>
          <w:bCs/>
          <w:sz w:val="32"/>
          <w:szCs w:val="32"/>
        </w:rPr>
        <w:t>，未及时</w:t>
      </w:r>
      <w:bookmarkEnd w:id="1"/>
      <w:r w:rsidR="007A1682">
        <w:rPr>
          <w:rFonts w:ascii="Times New Roman" w:eastAsia="仿宋_GB2312" w:hAnsi="Times New Roman" w:cs="Times New Roman" w:hint="eastAsia"/>
          <w:bCs/>
          <w:sz w:val="32"/>
          <w:szCs w:val="32"/>
        </w:rPr>
        <w:t>组织报批</w:t>
      </w:r>
      <w:r w:rsidR="00D654CF">
        <w:rPr>
          <w:rFonts w:ascii="Times New Roman" w:eastAsia="仿宋_GB2312" w:hAnsi="Times New Roman" w:cs="Times New Roman" w:hint="eastAsia"/>
          <w:bCs/>
          <w:sz w:val="32"/>
          <w:szCs w:val="32"/>
        </w:rPr>
        <w:t>和</w:t>
      </w:r>
      <w:r w:rsidR="007A1682">
        <w:rPr>
          <w:rFonts w:ascii="Times New Roman" w:eastAsia="仿宋_GB2312" w:hAnsi="Times New Roman" w:cs="Times New Roman" w:hint="eastAsia"/>
          <w:bCs/>
          <w:sz w:val="32"/>
          <w:szCs w:val="32"/>
        </w:rPr>
        <w:t>加强监管</w:t>
      </w:r>
      <w:r w:rsidR="00D654CF">
        <w:rPr>
          <w:rFonts w:ascii="Times New Roman" w:eastAsia="仿宋_GB2312" w:hAnsi="Times New Roman" w:cs="Times New Roman" w:hint="eastAsia"/>
          <w:bCs/>
          <w:sz w:val="32"/>
          <w:szCs w:val="32"/>
        </w:rPr>
        <w:t>，</w:t>
      </w:r>
      <w:r w:rsidR="007A1682">
        <w:rPr>
          <w:rFonts w:ascii="Times New Roman" w:eastAsia="仿宋_GB2312" w:hAnsi="Times New Roman" w:cs="Times New Roman" w:hint="eastAsia"/>
          <w:bCs/>
          <w:sz w:val="32"/>
          <w:szCs w:val="32"/>
        </w:rPr>
        <w:t>杜绝未批先建行为</w:t>
      </w:r>
      <w:r w:rsidR="000F52DB">
        <w:rPr>
          <w:rFonts w:ascii="Times New Roman" w:eastAsia="仿宋_GB2312" w:hAnsi="Times New Roman" w:cs="Times New Roman" w:hint="eastAsia"/>
          <w:bCs/>
          <w:sz w:val="32"/>
          <w:szCs w:val="32"/>
        </w:rPr>
        <w:t>。</w:t>
      </w:r>
    </w:p>
    <w:p w14:paraId="0A87000E" w14:textId="77777777" w:rsidR="00203F2C" w:rsidRPr="008227D6" w:rsidRDefault="003B2DB6">
      <w:pPr>
        <w:spacing w:line="560" w:lineRule="exact"/>
        <w:ind w:firstLineChars="200" w:firstLine="640"/>
        <w:rPr>
          <w:rFonts w:ascii="Times New Roman" w:eastAsia="黑体" w:hAnsi="Times New Roman" w:cs="Times New Roman"/>
          <w:sz w:val="32"/>
          <w:szCs w:val="32"/>
        </w:rPr>
      </w:pPr>
      <w:r w:rsidRPr="008227D6">
        <w:rPr>
          <w:rFonts w:ascii="Times New Roman" w:eastAsia="黑体" w:hAnsi="Times New Roman" w:cs="Times New Roman"/>
          <w:sz w:val="32"/>
          <w:szCs w:val="32"/>
        </w:rPr>
        <w:t>六、有关建议</w:t>
      </w:r>
    </w:p>
    <w:p w14:paraId="2DC453F9" w14:textId="2C8C910A" w:rsidR="00D71DD2" w:rsidRPr="008227D6" w:rsidRDefault="00D71DD2" w:rsidP="00D71DD2">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（一）</w:t>
      </w:r>
      <w:r w:rsidR="004A6437" w:rsidRPr="008227D6">
        <w:rPr>
          <w:rFonts w:ascii="Times New Roman" w:eastAsia="楷体_GB2312" w:hAnsi="Times New Roman" w:cs="Times New Roman" w:hint="eastAsia"/>
          <w:bCs/>
          <w:sz w:val="32"/>
          <w:szCs w:val="32"/>
        </w:rPr>
        <w:t>细化</w:t>
      </w:r>
      <w:r w:rsidR="000225C9" w:rsidRPr="008227D6">
        <w:rPr>
          <w:rFonts w:ascii="Times New Roman" w:eastAsia="楷体_GB2312" w:hAnsi="Times New Roman" w:cs="Times New Roman" w:hint="eastAsia"/>
          <w:bCs/>
          <w:sz w:val="32"/>
          <w:szCs w:val="32"/>
        </w:rPr>
        <w:t>绩效</w:t>
      </w:r>
      <w:r w:rsidR="004A6437" w:rsidRPr="008227D6">
        <w:rPr>
          <w:rFonts w:ascii="Times New Roman" w:eastAsia="楷体_GB2312" w:hAnsi="Times New Roman" w:cs="Times New Roman" w:hint="eastAsia"/>
          <w:bCs/>
          <w:sz w:val="32"/>
          <w:szCs w:val="32"/>
        </w:rPr>
        <w:t>指标</w:t>
      </w:r>
    </w:p>
    <w:p w14:paraId="74C7BE09" w14:textId="4F09F850" w:rsidR="000225C9" w:rsidRPr="008227D6" w:rsidRDefault="00804467" w:rsidP="000225C9">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单位绩效</w:t>
      </w:r>
      <w:r w:rsidRPr="008227D6">
        <w:rPr>
          <w:rFonts w:ascii="Times New Roman" w:eastAsia="仿宋_GB2312" w:hAnsi="Times New Roman" w:cs="Times New Roman" w:hint="eastAsia"/>
          <w:sz w:val="32"/>
          <w:szCs w:val="32"/>
        </w:rPr>
        <w:t>指标</w:t>
      </w:r>
      <w:r w:rsidRPr="008227D6">
        <w:rPr>
          <w:rFonts w:ascii="Times New Roman" w:eastAsia="仿宋_GB2312" w:hAnsi="Times New Roman" w:cs="Times New Roman" w:hint="eastAsia"/>
          <w:bCs/>
          <w:sz w:val="32"/>
          <w:szCs w:val="32"/>
        </w:rPr>
        <w:t>编制人员应</w:t>
      </w:r>
      <w:r w:rsidR="000225C9" w:rsidRPr="008227D6">
        <w:rPr>
          <w:rFonts w:ascii="Times New Roman" w:eastAsia="仿宋_GB2312" w:hAnsi="Times New Roman" w:cs="Times New Roman" w:hint="eastAsia"/>
          <w:bCs/>
          <w:sz w:val="32"/>
          <w:szCs w:val="32"/>
        </w:rPr>
        <w:t>结合省、市、区关于相关工作进度要求和年度工作计划</w:t>
      </w:r>
      <w:r w:rsidR="008F1AB4" w:rsidRPr="008227D6">
        <w:rPr>
          <w:rFonts w:ascii="Times New Roman" w:eastAsia="仿宋_GB2312" w:hAnsi="Times New Roman" w:cs="Times New Roman" w:hint="eastAsia"/>
          <w:bCs/>
          <w:sz w:val="32"/>
          <w:szCs w:val="32"/>
        </w:rPr>
        <w:t>设置</w:t>
      </w:r>
      <w:r w:rsidR="00DE68D3" w:rsidRPr="008227D6">
        <w:rPr>
          <w:rFonts w:ascii="Times New Roman" w:eastAsia="仿宋_GB2312" w:hAnsi="Times New Roman" w:cs="Times New Roman" w:hint="eastAsia"/>
          <w:bCs/>
          <w:sz w:val="32"/>
          <w:szCs w:val="32"/>
        </w:rPr>
        <w:t>具体</w:t>
      </w:r>
      <w:r w:rsidR="000225C9" w:rsidRPr="008227D6">
        <w:rPr>
          <w:rFonts w:ascii="Times New Roman" w:eastAsia="仿宋_GB2312" w:hAnsi="Times New Roman" w:cs="Times New Roman" w:hint="eastAsia"/>
          <w:bCs/>
          <w:sz w:val="32"/>
          <w:szCs w:val="32"/>
        </w:rPr>
        <w:t>绩效</w:t>
      </w:r>
      <w:r w:rsidR="004A6437" w:rsidRPr="008227D6">
        <w:rPr>
          <w:rFonts w:ascii="Times New Roman" w:eastAsia="仿宋_GB2312" w:hAnsi="Times New Roman" w:cs="Times New Roman" w:hint="eastAsia"/>
          <w:bCs/>
          <w:sz w:val="32"/>
          <w:szCs w:val="32"/>
        </w:rPr>
        <w:t>指标</w:t>
      </w:r>
      <w:r w:rsidR="000225C9" w:rsidRPr="008227D6">
        <w:rPr>
          <w:rFonts w:ascii="Times New Roman" w:eastAsia="仿宋_GB2312" w:hAnsi="Times New Roman" w:cs="Times New Roman" w:hint="eastAsia"/>
          <w:bCs/>
          <w:sz w:val="32"/>
          <w:szCs w:val="32"/>
        </w:rPr>
        <w:t>，确保绩效</w:t>
      </w:r>
      <w:r w:rsidR="004A1BAD" w:rsidRPr="008227D6">
        <w:rPr>
          <w:rFonts w:ascii="Times New Roman" w:eastAsia="仿宋_GB2312" w:hAnsi="Times New Roman" w:cs="Times New Roman" w:hint="eastAsia"/>
          <w:bCs/>
          <w:sz w:val="32"/>
          <w:szCs w:val="32"/>
        </w:rPr>
        <w:t>指标</w:t>
      </w:r>
      <w:r w:rsidR="000225C9" w:rsidRPr="008227D6">
        <w:rPr>
          <w:rFonts w:ascii="Times New Roman" w:eastAsia="仿宋_GB2312" w:hAnsi="Times New Roman" w:cs="Times New Roman" w:hint="eastAsia"/>
          <w:bCs/>
          <w:sz w:val="32"/>
          <w:szCs w:val="32"/>
        </w:rPr>
        <w:t>的准确性。</w:t>
      </w:r>
      <w:r w:rsidR="000225C9" w:rsidRPr="008227D6">
        <w:rPr>
          <w:rFonts w:ascii="Times New Roman" w:eastAsia="仿宋_GB2312" w:hAnsi="Times New Roman" w:cs="Times New Roman" w:hint="eastAsia"/>
          <w:bCs/>
          <w:sz w:val="32"/>
          <w:szCs w:val="32"/>
        </w:rPr>
        <w:t xml:space="preserve"> </w:t>
      </w:r>
    </w:p>
    <w:p w14:paraId="1001A9CE" w14:textId="2EBE6E25" w:rsidR="00D71DD2" w:rsidRPr="008227D6" w:rsidRDefault="008A6520" w:rsidP="000225C9">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w:t>
      </w:r>
      <w:r w:rsidR="00D71DD2" w:rsidRPr="008227D6">
        <w:rPr>
          <w:rFonts w:ascii="Times New Roman" w:eastAsia="楷体_GB2312" w:hAnsi="Times New Roman" w:cs="Times New Roman" w:hint="eastAsia"/>
          <w:bCs/>
          <w:sz w:val="32"/>
          <w:szCs w:val="32"/>
        </w:rPr>
        <w:t>二</w:t>
      </w:r>
      <w:r w:rsidRPr="008227D6">
        <w:rPr>
          <w:rFonts w:ascii="Times New Roman" w:eastAsia="楷体_GB2312" w:hAnsi="Times New Roman" w:cs="Times New Roman"/>
          <w:bCs/>
          <w:sz w:val="32"/>
          <w:szCs w:val="32"/>
        </w:rPr>
        <w:t>）</w:t>
      </w:r>
      <w:r w:rsidR="00755A2D" w:rsidRPr="008227D6">
        <w:rPr>
          <w:rFonts w:ascii="Times New Roman" w:eastAsia="楷体_GB2312" w:hAnsi="Times New Roman" w:cs="Times New Roman"/>
          <w:bCs/>
          <w:sz w:val="32"/>
          <w:szCs w:val="32"/>
        </w:rPr>
        <w:t>精确编制预算</w:t>
      </w:r>
    </w:p>
    <w:p w14:paraId="0FFA464E" w14:textId="77777777" w:rsidR="00755A2D" w:rsidRPr="008227D6" w:rsidRDefault="00755A2D" w:rsidP="00755A2D">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单位预算编制人员应与各业务股室相关人员进行充分的沟通交流，获取业务股室完整的业务数据与预算需求，科学精确地编制年初项目预算。</w:t>
      </w:r>
    </w:p>
    <w:p w14:paraId="25D6EEEC" w14:textId="70711D3C" w:rsidR="00BC0EB3" w:rsidRPr="008227D6" w:rsidRDefault="00BC0EB3" w:rsidP="00BC0EB3">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w:t>
      </w:r>
      <w:r w:rsidRPr="008227D6">
        <w:rPr>
          <w:rFonts w:ascii="Times New Roman" w:eastAsia="楷体_GB2312" w:hAnsi="Times New Roman" w:cs="Times New Roman" w:hint="eastAsia"/>
          <w:bCs/>
          <w:sz w:val="32"/>
          <w:szCs w:val="32"/>
        </w:rPr>
        <w:t>三</w:t>
      </w:r>
      <w:r w:rsidRPr="008227D6">
        <w:rPr>
          <w:rFonts w:ascii="Times New Roman" w:eastAsia="楷体_GB2312" w:hAnsi="Times New Roman" w:cs="Times New Roman"/>
          <w:bCs/>
          <w:sz w:val="32"/>
          <w:szCs w:val="32"/>
        </w:rPr>
        <w:t>）</w:t>
      </w:r>
      <w:r w:rsidRPr="008227D6">
        <w:rPr>
          <w:rFonts w:ascii="Times New Roman" w:eastAsia="楷体_GB2312" w:hAnsi="Times New Roman" w:cs="Times New Roman" w:hint="eastAsia"/>
          <w:bCs/>
          <w:sz w:val="32"/>
          <w:szCs w:val="32"/>
        </w:rPr>
        <w:t>制定业务制度</w:t>
      </w:r>
    </w:p>
    <w:p w14:paraId="22F70855" w14:textId="57F6D6BD" w:rsidR="00BC0EB3" w:rsidRPr="008227D6" w:rsidRDefault="00BC0EB3" w:rsidP="00BC0EB3">
      <w:pPr>
        <w:spacing w:line="560" w:lineRule="exact"/>
        <w:ind w:firstLineChars="200" w:firstLine="640"/>
        <w:rPr>
          <w:rFonts w:ascii="Times New Roman" w:eastAsia="仿宋_GB2312" w:hAnsi="Times New Roman" w:cs="Times New Roman"/>
          <w:sz w:val="32"/>
          <w:szCs w:val="32"/>
        </w:rPr>
      </w:pPr>
      <w:r w:rsidRPr="008227D6">
        <w:rPr>
          <w:rFonts w:ascii="Times New Roman" w:eastAsia="仿宋_GB2312" w:hAnsi="Times New Roman" w:cs="Times New Roman" w:hint="eastAsia"/>
          <w:bCs/>
          <w:sz w:val="32"/>
          <w:szCs w:val="32"/>
        </w:rPr>
        <w:t>单位应</w:t>
      </w:r>
      <w:r w:rsidRPr="008227D6">
        <w:rPr>
          <w:rFonts w:ascii="Times New Roman" w:eastAsia="仿宋_GB2312" w:hAnsi="Times New Roman" w:cs="Times New Roman"/>
          <w:sz w:val="32"/>
          <w:szCs w:val="32"/>
        </w:rPr>
        <w:t>按照部门职能职责、文件精神、会议纪要等</w:t>
      </w:r>
      <w:r w:rsidRPr="008227D6">
        <w:rPr>
          <w:rFonts w:ascii="Times New Roman" w:eastAsia="仿宋_GB2312" w:hAnsi="Times New Roman" w:cs="Times New Roman" w:hint="eastAsia"/>
          <w:sz w:val="32"/>
          <w:szCs w:val="32"/>
        </w:rPr>
        <w:t>制定严谨、规范、适用的业务管理制度，加强主体责任意识，进一步规范业务流程，保障项目顺利实施。</w:t>
      </w:r>
    </w:p>
    <w:p w14:paraId="5A39F2B0" w14:textId="628E2368" w:rsidR="00755A2D" w:rsidRPr="008227D6" w:rsidRDefault="00755A2D" w:rsidP="000D43E1">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w:t>
      </w:r>
      <w:r w:rsidR="00BC0EB3" w:rsidRPr="008227D6">
        <w:rPr>
          <w:rFonts w:ascii="Times New Roman" w:eastAsia="楷体_GB2312" w:hAnsi="Times New Roman" w:cs="Times New Roman" w:hint="eastAsia"/>
          <w:bCs/>
          <w:sz w:val="32"/>
          <w:szCs w:val="32"/>
        </w:rPr>
        <w:t>四</w:t>
      </w:r>
      <w:r w:rsidRPr="008227D6">
        <w:rPr>
          <w:rFonts w:ascii="Times New Roman" w:eastAsia="楷体_GB2312" w:hAnsi="Times New Roman" w:cs="Times New Roman"/>
          <w:bCs/>
          <w:sz w:val="32"/>
          <w:szCs w:val="32"/>
        </w:rPr>
        <w:t>）规范项目管理</w:t>
      </w:r>
    </w:p>
    <w:p w14:paraId="4058F054" w14:textId="19595BF2" w:rsidR="00314D45" w:rsidRPr="008227D6" w:rsidRDefault="00112C59" w:rsidP="00314D45">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bCs/>
          <w:sz w:val="32"/>
          <w:szCs w:val="32"/>
        </w:rPr>
        <w:t>单位应规范项目管理。一是先通过合规方式选取供应商，签订合同，再实施业务，不得先实施再补签</w:t>
      </w:r>
      <w:r w:rsidR="00FC02CF" w:rsidRPr="008227D6">
        <w:rPr>
          <w:rFonts w:ascii="Times New Roman" w:eastAsia="仿宋_GB2312" w:hAnsi="Times New Roman" w:cs="Times New Roman"/>
          <w:bCs/>
          <w:sz w:val="32"/>
          <w:szCs w:val="32"/>
        </w:rPr>
        <w:t>；</w:t>
      </w:r>
      <w:r w:rsidRPr="008227D6">
        <w:rPr>
          <w:rFonts w:ascii="Times New Roman" w:eastAsia="仿宋_GB2312" w:hAnsi="Times New Roman" w:cs="Times New Roman"/>
          <w:bCs/>
          <w:sz w:val="32"/>
          <w:szCs w:val="32"/>
        </w:rPr>
        <w:t>二是科学严谨签订合同条款</w:t>
      </w:r>
      <w:r w:rsidR="00314D45" w:rsidRPr="008227D6">
        <w:rPr>
          <w:rFonts w:ascii="Times New Roman" w:eastAsia="仿宋_GB2312" w:hAnsi="Times New Roman" w:cs="Times New Roman" w:hint="eastAsia"/>
          <w:bCs/>
          <w:sz w:val="32"/>
          <w:szCs w:val="32"/>
        </w:rPr>
        <w:t>；三是</w:t>
      </w:r>
      <w:r w:rsidR="00314D45" w:rsidRPr="008227D6">
        <w:rPr>
          <w:rFonts w:ascii="Times New Roman" w:eastAsia="仿宋_GB2312" w:hAnsi="Times New Roman" w:cs="Times New Roman"/>
          <w:bCs/>
          <w:sz w:val="32"/>
          <w:szCs w:val="32"/>
        </w:rPr>
        <w:t>严格执行合同约定。因《常德高新区国土空间规划（</w:t>
      </w:r>
      <w:r w:rsidR="00314D45" w:rsidRPr="008227D6">
        <w:rPr>
          <w:rFonts w:ascii="Times New Roman" w:eastAsia="仿宋_GB2312" w:hAnsi="Times New Roman" w:cs="Times New Roman"/>
          <w:bCs/>
          <w:sz w:val="32"/>
          <w:szCs w:val="32"/>
        </w:rPr>
        <w:t>2021-2035</w:t>
      </w:r>
      <w:r w:rsidR="00314D45" w:rsidRPr="008227D6">
        <w:rPr>
          <w:rFonts w:ascii="Times New Roman" w:eastAsia="仿宋_GB2312" w:hAnsi="Times New Roman" w:cs="Times New Roman"/>
          <w:bCs/>
          <w:sz w:val="32"/>
          <w:szCs w:val="32"/>
        </w:rPr>
        <w:t>年）编制》已通过评审，</w:t>
      </w:r>
      <w:r w:rsidR="00314D45" w:rsidRPr="008227D6">
        <w:rPr>
          <w:rFonts w:ascii="Times New Roman" w:eastAsia="仿宋_GB2312" w:hAnsi="Times New Roman" w:cs="Times New Roman"/>
          <w:bCs/>
          <w:sz w:val="32"/>
          <w:szCs w:val="32"/>
        </w:rPr>
        <w:t>2023</w:t>
      </w:r>
      <w:r w:rsidR="00314D45" w:rsidRPr="008227D6">
        <w:rPr>
          <w:rFonts w:ascii="Times New Roman" w:eastAsia="仿宋_GB2312" w:hAnsi="Times New Roman" w:cs="Times New Roman"/>
          <w:bCs/>
          <w:sz w:val="32"/>
          <w:szCs w:val="32"/>
        </w:rPr>
        <w:t>年</w:t>
      </w:r>
      <w:r w:rsidR="00314D45" w:rsidRPr="008227D6">
        <w:rPr>
          <w:rFonts w:ascii="Times New Roman" w:eastAsia="仿宋_GB2312" w:hAnsi="Times New Roman" w:cs="Times New Roman"/>
          <w:bCs/>
          <w:sz w:val="32"/>
          <w:szCs w:val="32"/>
        </w:rPr>
        <w:t>3</w:t>
      </w:r>
      <w:r w:rsidR="00314D45" w:rsidRPr="008227D6">
        <w:rPr>
          <w:rFonts w:ascii="Times New Roman" w:eastAsia="仿宋_GB2312" w:hAnsi="Times New Roman" w:cs="Times New Roman"/>
          <w:bCs/>
          <w:sz w:val="32"/>
          <w:szCs w:val="32"/>
        </w:rPr>
        <w:t>月已达付款条件，故建议今后单位应落实业务经办、审核等岗位责任，杜绝该类问题；</w:t>
      </w:r>
      <w:r w:rsidR="00314D45" w:rsidRPr="008227D6">
        <w:rPr>
          <w:rFonts w:ascii="Times New Roman" w:eastAsia="仿宋_GB2312" w:hAnsi="Times New Roman" w:cs="Times New Roman"/>
          <w:sz w:val="32"/>
          <w:szCs w:val="32"/>
        </w:rPr>
        <w:t>《常德高新区城市设计、专项规划编制》支付的</w:t>
      </w:r>
      <w:r w:rsidR="00314D45" w:rsidRPr="008227D6">
        <w:rPr>
          <w:rFonts w:ascii="Times New Roman" w:eastAsia="仿宋_GB2312" w:hAnsi="Times New Roman" w:cs="Times New Roman"/>
          <w:sz w:val="32"/>
          <w:szCs w:val="32"/>
        </w:rPr>
        <w:t>100</w:t>
      </w:r>
      <w:r w:rsidR="00314D45" w:rsidRPr="008227D6">
        <w:rPr>
          <w:rFonts w:ascii="Times New Roman" w:eastAsia="仿宋_GB2312" w:hAnsi="Times New Roman" w:cs="Times New Roman"/>
          <w:sz w:val="32"/>
          <w:szCs w:val="32"/>
        </w:rPr>
        <w:t>万，因</w:t>
      </w:r>
      <w:r w:rsidR="00314D45" w:rsidRPr="008227D6">
        <w:rPr>
          <w:rFonts w:ascii="Times New Roman" w:eastAsia="仿宋_GB2312" w:hAnsi="Times New Roman" w:cs="Times New Roman"/>
          <w:sz w:val="32"/>
          <w:szCs w:val="32"/>
        </w:rPr>
        <w:lastRenderedPageBreak/>
        <w:t>目前仍未</w:t>
      </w:r>
      <w:r w:rsidR="00A803BB" w:rsidRPr="008227D6">
        <w:rPr>
          <w:rFonts w:ascii="Times New Roman" w:eastAsia="仿宋_GB2312" w:hAnsi="Times New Roman" w:cs="Times New Roman" w:hint="eastAsia"/>
          <w:sz w:val="32"/>
          <w:szCs w:val="32"/>
        </w:rPr>
        <w:t>交付初步成果</w:t>
      </w:r>
      <w:r w:rsidR="00314D45" w:rsidRPr="008227D6">
        <w:rPr>
          <w:rFonts w:ascii="Times New Roman" w:eastAsia="仿宋_GB2312" w:hAnsi="Times New Roman" w:cs="Times New Roman"/>
          <w:sz w:val="32"/>
          <w:szCs w:val="32"/>
        </w:rPr>
        <w:t>，建议</w:t>
      </w:r>
      <w:r w:rsidR="00A803BB" w:rsidRPr="008227D6">
        <w:rPr>
          <w:rFonts w:ascii="Times New Roman" w:eastAsia="仿宋_GB2312" w:hAnsi="Times New Roman" w:cs="Times New Roman" w:hint="eastAsia"/>
          <w:sz w:val="32"/>
          <w:szCs w:val="32"/>
        </w:rPr>
        <w:t>单位尽快与服务提供方沟通交付初步成果或</w:t>
      </w:r>
      <w:r w:rsidR="00314D45" w:rsidRPr="008227D6">
        <w:rPr>
          <w:rFonts w:ascii="Times New Roman" w:eastAsia="仿宋_GB2312" w:hAnsi="Times New Roman" w:cs="Times New Roman"/>
          <w:bCs/>
          <w:sz w:val="32"/>
          <w:szCs w:val="32"/>
        </w:rPr>
        <w:t>由单位经办人、审核人等相关人员及时追回提前支付的金额，并落实相关人员责任。</w:t>
      </w:r>
    </w:p>
    <w:p w14:paraId="16A9A29F" w14:textId="4D3D6124" w:rsidR="006B40A6" w:rsidRPr="008227D6" w:rsidRDefault="00755A2D" w:rsidP="00BC0EB3">
      <w:pPr>
        <w:spacing w:line="560" w:lineRule="exact"/>
        <w:ind w:firstLineChars="200" w:firstLine="640"/>
        <w:rPr>
          <w:rFonts w:ascii="Times New Roman" w:eastAsia="楷体_GB2312" w:hAnsi="Times New Roman" w:cs="Times New Roman"/>
          <w:bCs/>
          <w:sz w:val="32"/>
          <w:szCs w:val="32"/>
        </w:rPr>
      </w:pPr>
      <w:r w:rsidRPr="008227D6">
        <w:rPr>
          <w:rFonts w:ascii="Times New Roman" w:eastAsia="楷体_GB2312" w:hAnsi="Times New Roman" w:cs="Times New Roman"/>
          <w:bCs/>
          <w:sz w:val="32"/>
          <w:szCs w:val="32"/>
        </w:rPr>
        <w:t>（</w:t>
      </w:r>
      <w:r w:rsidR="00BC0EB3" w:rsidRPr="008227D6">
        <w:rPr>
          <w:rFonts w:ascii="Times New Roman" w:eastAsia="楷体_GB2312" w:hAnsi="Times New Roman" w:cs="Times New Roman" w:hint="eastAsia"/>
          <w:bCs/>
          <w:sz w:val="32"/>
          <w:szCs w:val="32"/>
        </w:rPr>
        <w:t>五</w:t>
      </w:r>
      <w:r w:rsidRPr="008227D6">
        <w:rPr>
          <w:rFonts w:ascii="Times New Roman" w:eastAsia="楷体_GB2312" w:hAnsi="Times New Roman" w:cs="Times New Roman"/>
          <w:bCs/>
          <w:sz w:val="32"/>
          <w:szCs w:val="32"/>
        </w:rPr>
        <w:t>）提高项目产出效益</w:t>
      </w:r>
    </w:p>
    <w:p w14:paraId="16C735B3" w14:textId="0227B6E4" w:rsidR="006B40A6" w:rsidRPr="008227D6" w:rsidRDefault="00B333B1" w:rsidP="006B40A6">
      <w:pPr>
        <w:spacing w:line="560" w:lineRule="exact"/>
        <w:ind w:firstLineChars="200" w:firstLine="640"/>
        <w:rPr>
          <w:rFonts w:ascii="Times New Roman" w:eastAsia="楷体_GB2312" w:hAnsi="Times New Roman" w:cs="Times New Roman"/>
          <w:bCs/>
          <w:sz w:val="32"/>
          <w:szCs w:val="32"/>
        </w:rPr>
      </w:pPr>
      <w:r w:rsidRPr="008227D6">
        <w:rPr>
          <w:rFonts w:ascii="Times New Roman" w:eastAsia="仿宋_GB2312" w:hAnsi="Times New Roman" w:cs="Times New Roman" w:hint="eastAsia"/>
          <w:bCs/>
          <w:sz w:val="32"/>
          <w:szCs w:val="32"/>
        </w:rPr>
        <w:t>（</w:t>
      </w:r>
      <w:r w:rsidRPr="008227D6">
        <w:rPr>
          <w:rFonts w:ascii="Times New Roman" w:eastAsia="仿宋_GB2312" w:hAnsi="Times New Roman" w:cs="Times New Roman" w:hint="eastAsia"/>
          <w:bCs/>
          <w:sz w:val="32"/>
          <w:szCs w:val="32"/>
        </w:rPr>
        <w:t>1</w:t>
      </w:r>
      <w:r w:rsidRPr="008227D6">
        <w:rPr>
          <w:rFonts w:ascii="Times New Roman" w:eastAsia="仿宋_GB2312" w:hAnsi="Times New Roman" w:cs="Times New Roman" w:hint="eastAsia"/>
          <w:bCs/>
          <w:sz w:val="32"/>
          <w:szCs w:val="32"/>
        </w:rPr>
        <w:t>）尽快解决与服务提供方之间的分歧，按省、市、区</w:t>
      </w:r>
      <w:r w:rsidR="004B67AF" w:rsidRPr="008227D6">
        <w:rPr>
          <w:rFonts w:ascii="Times New Roman" w:eastAsia="仿宋_GB2312" w:hAnsi="Times New Roman" w:cs="Times New Roman" w:hint="eastAsia"/>
          <w:bCs/>
          <w:sz w:val="32"/>
          <w:szCs w:val="32"/>
        </w:rPr>
        <w:t>对</w:t>
      </w:r>
      <w:r w:rsidRPr="008227D6">
        <w:rPr>
          <w:rFonts w:ascii="Times New Roman" w:eastAsia="仿宋_GB2312" w:hAnsi="Times New Roman" w:cs="Times New Roman" w:hint="eastAsia"/>
          <w:bCs/>
          <w:sz w:val="32"/>
          <w:szCs w:val="32"/>
        </w:rPr>
        <w:t>相关工作进度</w:t>
      </w:r>
      <w:r w:rsidR="004B67AF" w:rsidRPr="008227D6">
        <w:rPr>
          <w:rFonts w:ascii="Times New Roman" w:eastAsia="仿宋_GB2312" w:hAnsi="Times New Roman" w:cs="Times New Roman" w:hint="eastAsia"/>
          <w:bCs/>
          <w:sz w:val="32"/>
          <w:szCs w:val="32"/>
        </w:rPr>
        <w:t>的</w:t>
      </w:r>
      <w:r w:rsidRPr="008227D6">
        <w:rPr>
          <w:rFonts w:ascii="Times New Roman" w:eastAsia="仿宋_GB2312" w:hAnsi="Times New Roman" w:cs="Times New Roman" w:hint="eastAsia"/>
          <w:bCs/>
          <w:sz w:val="32"/>
          <w:szCs w:val="32"/>
        </w:rPr>
        <w:t>要求完成城市设计规划编制工作。</w:t>
      </w:r>
    </w:p>
    <w:p w14:paraId="4F75F0AD" w14:textId="30606965" w:rsidR="00407761" w:rsidRPr="008227D6" w:rsidRDefault="00A51694" w:rsidP="00EA1D2F">
      <w:pPr>
        <w:spacing w:line="560" w:lineRule="exact"/>
        <w:ind w:firstLineChars="200" w:firstLine="640"/>
        <w:rPr>
          <w:rFonts w:ascii="Times New Roman" w:eastAsia="仿宋_GB2312" w:hAnsi="Times New Roman" w:cs="Times New Roman"/>
          <w:bCs/>
          <w:sz w:val="32"/>
          <w:szCs w:val="32"/>
        </w:rPr>
      </w:pPr>
      <w:r w:rsidRPr="008227D6">
        <w:rPr>
          <w:rFonts w:ascii="Times New Roman" w:eastAsia="仿宋_GB2312" w:hAnsi="Times New Roman" w:cs="Times New Roman" w:hint="eastAsia"/>
          <w:bCs/>
          <w:sz w:val="32"/>
          <w:szCs w:val="32"/>
        </w:rPr>
        <w:t>（</w:t>
      </w:r>
      <w:r w:rsidR="0048432B" w:rsidRPr="008227D6">
        <w:rPr>
          <w:rFonts w:ascii="Times New Roman" w:eastAsia="仿宋_GB2312" w:hAnsi="Times New Roman" w:cs="Times New Roman" w:hint="eastAsia"/>
          <w:bCs/>
          <w:sz w:val="32"/>
          <w:szCs w:val="32"/>
        </w:rPr>
        <w:t>2</w:t>
      </w:r>
      <w:r w:rsidRPr="008227D6">
        <w:rPr>
          <w:rFonts w:ascii="Times New Roman" w:eastAsia="仿宋_GB2312" w:hAnsi="Times New Roman" w:cs="Times New Roman" w:hint="eastAsia"/>
          <w:bCs/>
          <w:sz w:val="32"/>
          <w:szCs w:val="32"/>
        </w:rPr>
        <w:t>）</w:t>
      </w:r>
      <w:r w:rsidR="00755A2D" w:rsidRPr="008227D6">
        <w:rPr>
          <w:rFonts w:ascii="Times New Roman" w:eastAsia="仿宋_GB2312" w:hAnsi="Times New Roman" w:cs="Times New Roman"/>
          <w:bCs/>
          <w:sz w:val="32"/>
          <w:szCs w:val="32"/>
        </w:rPr>
        <w:t>切实履行监管责任。通过动态巡查和事中事后监管检查，及时发现并处理未批先建等违法行为，确保土地资源的合理使用与保护，提高财政资金支出效益。</w:t>
      </w:r>
    </w:p>
    <w:p w14:paraId="03EFE995" w14:textId="77777777" w:rsidR="00EA1D2F" w:rsidRPr="008227D6" w:rsidRDefault="00EA1D2F" w:rsidP="002C6186">
      <w:pPr>
        <w:spacing w:line="560" w:lineRule="exact"/>
        <w:rPr>
          <w:rFonts w:ascii="Times New Roman" w:eastAsia="仿宋_GB2312" w:hAnsi="Times New Roman" w:cs="Times New Roman"/>
          <w:bCs/>
          <w:sz w:val="32"/>
          <w:szCs w:val="32"/>
        </w:rPr>
      </w:pPr>
    </w:p>
    <w:p w14:paraId="1462605C" w14:textId="08C8A7E3" w:rsidR="00203F2C" w:rsidRPr="008227D6" w:rsidRDefault="00FB3244" w:rsidP="004B74FC">
      <w:pPr>
        <w:spacing w:line="560" w:lineRule="exact"/>
        <w:ind w:leftChars="304" w:left="1758" w:hangingChars="350" w:hanging="112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附件</w:t>
      </w:r>
      <w:r w:rsidRPr="008227D6">
        <w:rPr>
          <w:rFonts w:ascii="Times New Roman" w:eastAsia="仿宋_GB2312" w:hAnsi="Times New Roman" w:cs="Times New Roman"/>
          <w:sz w:val="32"/>
          <w:szCs w:val="32"/>
        </w:rPr>
        <w:t>1:</w:t>
      </w:r>
      <w:r w:rsidR="00606D2A" w:rsidRPr="008227D6">
        <w:rPr>
          <w:rFonts w:ascii="Times New Roman" w:eastAsia="仿宋_GB2312" w:hAnsi="Times New Roman" w:cs="Times New Roman"/>
          <w:sz w:val="32"/>
          <w:szCs w:val="32"/>
        </w:rPr>
        <w:t>2023</w:t>
      </w:r>
      <w:r w:rsidR="00606D2A" w:rsidRPr="008227D6">
        <w:rPr>
          <w:rFonts w:ascii="Times New Roman" w:eastAsia="仿宋_GB2312" w:hAnsi="Times New Roman" w:cs="Times New Roman"/>
          <w:sz w:val="32"/>
          <w:szCs w:val="32"/>
        </w:rPr>
        <w:t>年常德高新区规划管理专项资金</w:t>
      </w:r>
      <w:r w:rsidR="00000B87" w:rsidRPr="008227D6">
        <w:rPr>
          <w:rFonts w:ascii="Times New Roman" w:eastAsia="仿宋_GB2312" w:hAnsi="Times New Roman" w:cs="Times New Roman"/>
          <w:sz w:val="32"/>
          <w:szCs w:val="32"/>
        </w:rPr>
        <w:t>收支汇总表</w:t>
      </w:r>
      <w:r w:rsidR="000A3B71" w:rsidRPr="008227D6">
        <w:rPr>
          <w:rFonts w:ascii="Times New Roman" w:eastAsia="仿宋_GB2312" w:hAnsi="Times New Roman" w:cs="Times New Roman"/>
          <w:sz w:val="32"/>
          <w:szCs w:val="32"/>
        </w:rPr>
        <w:t xml:space="preserve"> </w:t>
      </w:r>
    </w:p>
    <w:p w14:paraId="1D1764EB" w14:textId="0A2FD716" w:rsidR="004A262D" w:rsidRPr="008227D6" w:rsidRDefault="003B2DB6" w:rsidP="00000B87">
      <w:pPr>
        <w:spacing w:line="560" w:lineRule="exact"/>
        <w:ind w:leftChars="304" w:left="1758" w:hangingChars="350" w:hanging="112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附件</w:t>
      </w:r>
      <w:r w:rsidR="00606D2A" w:rsidRPr="008227D6">
        <w:rPr>
          <w:rFonts w:ascii="Times New Roman" w:eastAsia="仿宋_GB2312" w:hAnsi="Times New Roman" w:cs="Times New Roman"/>
          <w:sz w:val="32"/>
          <w:szCs w:val="32"/>
        </w:rPr>
        <w:t>2:2023</w:t>
      </w:r>
      <w:r w:rsidR="00000B87" w:rsidRPr="008227D6">
        <w:rPr>
          <w:rFonts w:ascii="Times New Roman" w:eastAsia="仿宋_GB2312" w:hAnsi="Times New Roman" w:cs="Times New Roman"/>
          <w:sz w:val="32"/>
          <w:szCs w:val="32"/>
        </w:rPr>
        <w:t>年常德高新区规划管理专项资金绩效目标完成情况表</w:t>
      </w:r>
      <w:r w:rsidR="000A3B71" w:rsidRPr="008227D6">
        <w:rPr>
          <w:rFonts w:ascii="Times New Roman" w:eastAsia="仿宋_GB2312" w:hAnsi="Times New Roman" w:cs="Times New Roman"/>
          <w:sz w:val="32"/>
          <w:szCs w:val="32"/>
        </w:rPr>
        <w:t xml:space="preserve"> </w:t>
      </w:r>
    </w:p>
    <w:p w14:paraId="25874764" w14:textId="5C9496FF" w:rsidR="004A262D" w:rsidRPr="008227D6" w:rsidRDefault="003B2DB6" w:rsidP="004A262D">
      <w:pPr>
        <w:spacing w:line="560" w:lineRule="exact"/>
        <w:ind w:leftChars="304" w:left="1758" w:hangingChars="350" w:hanging="112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附件</w:t>
      </w:r>
      <w:r w:rsidR="00606D2A" w:rsidRPr="008227D6">
        <w:rPr>
          <w:rFonts w:ascii="Times New Roman" w:eastAsia="仿宋_GB2312" w:hAnsi="Times New Roman" w:cs="Times New Roman"/>
          <w:sz w:val="32"/>
          <w:szCs w:val="32"/>
        </w:rPr>
        <w:t>3:</w:t>
      </w:r>
      <w:r w:rsidR="00000B87" w:rsidRPr="008227D6">
        <w:rPr>
          <w:rFonts w:ascii="Times New Roman" w:eastAsia="仿宋_GB2312" w:hAnsi="Times New Roman" w:cs="Times New Roman"/>
          <w:sz w:val="32"/>
          <w:szCs w:val="32"/>
        </w:rPr>
        <w:t>2023</w:t>
      </w:r>
      <w:r w:rsidR="00000B87" w:rsidRPr="008227D6">
        <w:rPr>
          <w:rFonts w:ascii="Times New Roman" w:eastAsia="仿宋_GB2312" w:hAnsi="Times New Roman" w:cs="Times New Roman"/>
          <w:sz w:val="32"/>
          <w:szCs w:val="32"/>
        </w:rPr>
        <w:t>年常德高新区规划管理专项资金绩效评价指标体系</w:t>
      </w:r>
      <w:r w:rsidR="000A3B71" w:rsidRPr="008227D6">
        <w:rPr>
          <w:rFonts w:ascii="Times New Roman" w:eastAsia="仿宋_GB2312" w:hAnsi="Times New Roman" w:cs="Times New Roman"/>
          <w:sz w:val="32"/>
          <w:szCs w:val="32"/>
        </w:rPr>
        <w:t xml:space="preserve"> </w:t>
      </w:r>
    </w:p>
    <w:p w14:paraId="2BC1B4F5" w14:textId="13E8385B" w:rsidR="00691306" w:rsidRPr="008227D6" w:rsidRDefault="003B2DB6" w:rsidP="00C033CF">
      <w:pPr>
        <w:spacing w:line="560" w:lineRule="exact"/>
        <w:ind w:leftChars="304" w:left="1758" w:hangingChars="350" w:hanging="1120"/>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附件</w:t>
      </w:r>
      <w:r w:rsidR="00606D2A" w:rsidRPr="008227D6">
        <w:rPr>
          <w:rFonts w:ascii="Times New Roman" w:eastAsia="仿宋_GB2312" w:hAnsi="Times New Roman" w:cs="Times New Roman"/>
          <w:sz w:val="32"/>
          <w:szCs w:val="32"/>
        </w:rPr>
        <w:t>4:</w:t>
      </w:r>
      <w:r w:rsidR="00000B87" w:rsidRPr="008227D6">
        <w:rPr>
          <w:rFonts w:ascii="Times New Roman" w:eastAsia="仿宋_GB2312" w:hAnsi="Times New Roman" w:cs="Times New Roman"/>
          <w:sz w:val="32"/>
          <w:szCs w:val="32"/>
        </w:rPr>
        <w:t>2023</w:t>
      </w:r>
      <w:r w:rsidR="00000B87" w:rsidRPr="008227D6">
        <w:rPr>
          <w:rFonts w:ascii="Times New Roman" w:eastAsia="仿宋_GB2312" w:hAnsi="Times New Roman" w:cs="Times New Roman"/>
          <w:sz w:val="32"/>
          <w:szCs w:val="32"/>
        </w:rPr>
        <w:t>年常德市自然资源和规划局高新区分局规划管理专项绩效满意度调查问卷</w:t>
      </w:r>
      <w:r w:rsidR="000A3B71" w:rsidRPr="008227D6">
        <w:rPr>
          <w:rFonts w:ascii="Times New Roman" w:eastAsia="仿宋_GB2312" w:hAnsi="Times New Roman" w:cs="Times New Roman"/>
          <w:sz w:val="32"/>
          <w:szCs w:val="32"/>
        </w:rPr>
        <w:t xml:space="preserve"> </w:t>
      </w:r>
    </w:p>
    <w:p w14:paraId="4147D4EC" w14:textId="77777777" w:rsidR="00D97699" w:rsidRPr="008227D6" w:rsidRDefault="00D97699" w:rsidP="00143CD8">
      <w:pPr>
        <w:spacing w:line="560" w:lineRule="exact"/>
        <w:rPr>
          <w:rFonts w:ascii="Times New Roman" w:eastAsia="仿宋_GB2312" w:hAnsi="Times New Roman" w:cs="Times New Roman"/>
          <w:sz w:val="32"/>
          <w:szCs w:val="32"/>
        </w:rPr>
      </w:pPr>
    </w:p>
    <w:p w14:paraId="1A3CEBE6" w14:textId="77777777" w:rsidR="00000B87" w:rsidRPr="008227D6" w:rsidRDefault="00000B87" w:rsidP="00143CD8">
      <w:pPr>
        <w:spacing w:line="560" w:lineRule="exact"/>
        <w:rPr>
          <w:rFonts w:ascii="Times New Roman" w:eastAsia="仿宋_GB2312" w:hAnsi="Times New Roman" w:cs="Times New Roman"/>
          <w:sz w:val="32"/>
          <w:szCs w:val="32"/>
        </w:rPr>
      </w:pPr>
    </w:p>
    <w:p w14:paraId="7BC04B3B" w14:textId="77777777" w:rsidR="00203F2C" w:rsidRPr="008227D6" w:rsidRDefault="003B2DB6" w:rsidP="000A3B71">
      <w:pPr>
        <w:spacing w:line="560" w:lineRule="exact"/>
        <w:ind w:right="55" w:firstLineChars="200" w:firstLine="640"/>
        <w:jc w:val="right"/>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湖南天平正大会计师事务所（特殊普通合伙）常德分所</w:t>
      </w:r>
    </w:p>
    <w:p w14:paraId="1B130D0C" w14:textId="77777777" w:rsidR="00203F2C" w:rsidRPr="008227D6" w:rsidRDefault="003B2DB6" w:rsidP="000A3B71">
      <w:pPr>
        <w:spacing w:line="560" w:lineRule="exact"/>
        <w:ind w:right="1655" w:firstLineChars="1050" w:firstLine="3360"/>
        <w:jc w:val="right"/>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项目主评人：</w:t>
      </w:r>
    </w:p>
    <w:p w14:paraId="44E84D84" w14:textId="024B4348" w:rsidR="00203F2C" w:rsidRPr="009435A7" w:rsidRDefault="003B2DB6" w:rsidP="000A3B71">
      <w:pPr>
        <w:spacing w:line="560" w:lineRule="exact"/>
        <w:ind w:right="1015" w:firstLineChars="200" w:firstLine="640"/>
        <w:jc w:val="right"/>
        <w:rPr>
          <w:rFonts w:ascii="Times New Roman" w:eastAsia="仿宋_GB2312" w:hAnsi="Times New Roman" w:cs="Times New Roman"/>
          <w:sz w:val="32"/>
          <w:szCs w:val="32"/>
        </w:rPr>
      </w:pPr>
      <w:r w:rsidRPr="008227D6">
        <w:rPr>
          <w:rFonts w:ascii="Times New Roman" w:eastAsia="仿宋_GB2312" w:hAnsi="Times New Roman" w:cs="Times New Roman"/>
          <w:sz w:val="32"/>
          <w:szCs w:val="32"/>
        </w:rPr>
        <w:t>202</w:t>
      </w:r>
      <w:r w:rsidR="008A7DC6" w:rsidRPr="008227D6">
        <w:rPr>
          <w:rFonts w:ascii="Times New Roman" w:eastAsia="仿宋_GB2312" w:hAnsi="Times New Roman" w:cs="Times New Roman"/>
          <w:sz w:val="32"/>
          <w:szCs w:val="32"/>
        </w:rPr>
        <w:t>4</w:t>
      </w:r>
      <w:r w:rsidRPr="008227D6">
        <w:rPr>
          <w:rFonts w:ascii="Times New Roman" w:eastAsia="仿宋_GB2312" w:hAnsi="Times New Roman" w:cs="Times New Roman"/>
          <w:sz w:val="32"/>
          <w:szCs w:val="32"/>
        </w:rPr>
        <w:t>年</w:t>
      </w:r>
      <w:r w:rsidR="00E762D4" w:rsidRPr="008227D6">
        <w:rPr>
          <w:rFonts w:ascii="Times New Roman" w:eastAsia="仿宋_GB2312" w:hAnsi="Times New Roman" w:cs="Times New Roman" w:hint="eastAsia"/>
          <w:sz w:val="32"/>
          <w:szCs w:val="32"/>
        </w:rPr>
        <w:t>10</w:t>
      </w:r>
      <w:r w:rsidRPr="008227D6">
        <w:rPr>
          <w:rFonts w:ascii="Times New Roman" w:eastAsia="仿宋_GB2312" w:hAnsi="Times New Roman" w:cs="Times New Roman"/>
          <w:sz w:val="32"/>
          <w:szCs w:val="32"/>
        </w:rPr>
        <w:t>月</w:t>
      </w:r>
      <w:r w:rsidR="00A26D92" w:rsidRPr="008227D6">
        <w:rPr>
          <w:rFonts w:ascii="Times New Roman" w:eastAsia="仿宋_GB2312" w:hAnsi="Times New Roman" w:cs="Times New Roman"/>
          <w:sz w:val="32"/>
          <w:szCs w:val="32"/>
        </w:rPr>
        <w:t>1</w:t>
      </w:r>
      <w:r w:rsidR="00E762D4" w:rsidRPr="008227D6">
        <w:rPr>
          <w:rFonts w:ascii="Times New Roman" w:eastAsia="仿宋_GB2312" w:hAnsi="Times New Roman" w:cs="Times New Roman" w:hint="eastAsia"/>
          <w:sz w:val="32"/>
          <w:szCs w:val="32"/>
        </w:rPr>
        <w:t>5</w:t>
      </w:r>
      <w:r w:rsidRPr="008227D6">
        <w:rPr>
          <w:rFonts w:ascii="Times New Roman" w:eastAsia="仿宋_GB2312" w:hAnsi="Times New Roman" w:cs="Times New Roman"/>
          <w:sz w:val="32"/>
          <w:szCs w:val="32"/>
        </w:rPr>
        <w:t>日</w:t>
      </w:r>
    </w:p>
    <w:sectPr w:rsidR="00203F2C" w:rsidRPr="009435A7" w:rsidSect="009460FC">
      <w:footerReference w:type="default" r:id="rId9"/>
      <w:pgSz w:w="11906" w:h="16838" w:code="9"/>
      <w:pgMar w:top="2098" w:right="1474" w:bottom="1984" w:left="1587" w:header="851" w:footer="1588" w:gutter="0"/>
      <w:cols w:space="0"/>
      <w:docGrid w:type="lines" w:linePitch="5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0AF7D" w14:textId="77777777" w:rsidR="00A51074" w:rsidRDefault="00A51074" w:rsidP="00203F2C">
      <w:r>
        <w:separator/>
      </w:r>
    </w:p>
  </w:endnote>
  <w:endnote w:type="continuationSeparator" w:id="0">
    <w:p w14:paraId="4EF45DF0" w14:textId="77777777" w:rsidR="00A51074" w:rsidRDefault="00A51074" w:rsidP="0020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864303"/>
      <w:docPartObj>
        <w:docPartGallery w:val="Page Numbers (Bottom of Page)"/>
        <w:docPartUnique/>
      </w:docPartObj>
    </w:sdtPr>
    <w:sdtContent>
      <w:p w14:paraId="0A41B24F" w14:textId="77777777" w:rsidR="0084280A" w:rsidRDefault="00000000">
        <w:pPr>
          <w:pStyle w:val="a3"/>
          <w:jc w:val="center"/>
        </w:pPr>
        <w:r>
          <w:fldChar w:fldCharType="begin"/>
        </w:r>
        <w:r>
          <w:instrText>PAGE   \* MERGEFORMAT</w:instrText>
        </w:r>
        <w:r>
          <w:fldChar w:fldCharType="separate"/>
        </w:r>
        <w:r w:rsidR="003B2022" w:rsidRPr="003B2022">
          <w:rPr>
            <w:noProof/>
            <w:lang w:val="zh-CN"/>
          </w:rPr>
          <w:t>13</w:t>
        </w:r>
        <w:r>
          <w:rPr>
            <w:noProof/>
            <w:lang w:val="zh-CN"/>
          </w:rPr>
          <w:fldChar w:fldCharType="end"/>
        </w:r>
      </w:p>
    </w:sdtContent>
  </w:sdt>
  <w:p w14:paraId="156237D9" w14:textId="77777777" w:rsidR="0084280A" w:rsidRDefault="0084280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9DE9F" w14:textId="77777777" w:rsidR="00A51074" w:rsidRDefault="00A51074" w:rsidP="00203F2C">
      <w:r>
        <w:separator/>
      </w:r>
    </w:p>
  </w:footnote>
  <w:footnote w:type="continuationSeparator" w:id="0">
    <w:p w14:paraId="28529587" w14:textId="77777777" w:rsidR="00A51074" w:rsidRDefault="00A51074" w:rsidP="00203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97B3DD2"/>
    <w:multiLevelType w:val="singleLevel"/>
    <w:tmpl w:val="C97B3DD2"/>
    <w:lvl w:ilvl="0">
      <w:start w:val="2"/>
      <w:numFmt w:val="decimal"/>
      <w:suff w:val="nothing"/>
      <w:lvlText w:val="（%1）"/>
      <w:lvlJc w:val="left"/>
      <w:pPr>
        <w:ind w:left="141"/>
      </w:pPr>
    </w:lvl>
  </w:abstractNum>
  <w:abstractNum w:abstractNumId="1" w15:restartNumberingAfterBreak="0">
    <w:nsid w:val="1D96289C"/>
    <w:multiLevelType w:val="singleLevel"/>
    <w:tmpl w:val="1D96289C"/>
    <w:lvl w:ilvl="0">
      <w:start w:val="4"/>
      <w:numFmt w:val="chineseCounting"/>
      <w:suff w:val="nothing"/>
      <w:lvlText w:val="（%1）"/>
      <w:lvlJc w:val="left"/>
      <w:rPr>
        <w:rFonts w:hint="eastAsia"/>
      </w:rPr>
    </w:lvl>
  </w:abstractNum>
  <w:abstractNum w:abstractNumId="2" w15:restartNumberingAfterBreak="0">
    <w:nsid w:val="22B65668"/>
    <w:multiLevelType w:val="hybridMultilevel"/>
    <w:tmpl w:val="3AB483EE"/>
    <w:lvl w:ilvl="0" w:tplc="C89CA778">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2E1C7FF2"/>
    <w:multiLevelType w:val="singleLevel"/>
    <w:tmpl w:val="2E1C7FF2"/>
    <w:lvl w:ilvl="0">
      <w:start w:val="1"/>
      <w:numFmt w:val="chineseCounting"/>
      <w:suff w:val="nothing"/>
      <w:lvlText w:val="（%1）"/>
      <w:lvlJc w:val="left"/>
      <w:rPr>
        <w:rFonts w:hint="eastAsia"/>
      </w:rPr>
    </w:lvl>
  </w:abstractNum>
  <w:abstractNum w:abstractNumId="4" w15:restartNumberingAfterBreak="0">
    <w:nsid w:val="3EA1B627"/>
    <w:multiLevelType w:val="singleLevel"/>
    <w:tmpl w:val="3EA1B627"/>
    <w:lvl w:ilvl="0">
      <w:start w:val="1"/>
      <w:numFmt w:val="decimal"/>
      <w:suff w:val="nothing"/>
      <w:lvlText w:val="（%1）"/>
      <w:lvlJc w:val="left"/>
      <w:pPr>
        <w:ind w:left="-10"/>
      </w:pPr>
    </w:lvl>
  </w:abstractNum>
  <w:num w:numId="1" w16cid:durableId="1657416077">
    <w:abstractNumId w:val="4"/>
  </w:num>
  <w:num w:numId="2" w16cid:durableId="2037848570">
    <w:abstractNumId w:val="0"/>
  </w:num>
  <w:num w:numId="3" w16cid:durableId="95564690">
    <w:abstractNumId w:val="3"/>
  </w:num>
  <w:num w:numId="4" w16cid:durableId="1280184106">
    <w:abstractNumId w:val="1"/>
  </w:num>
  <w:num w:numId="5" w16cid:durableId="193698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280"/>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E4MDcxM2Q0NDY0MGI3YmNmOTY5MTYzOWI1NjRjODkifQ=="/>
  </w:docVars>
  <w:rsids>
    <w:rsidRoot w:val="1E85647A"/>
    <w:rsid w:val="00000B87"/>
    <w:rsid w:val="000012D1"/>
    <w:rsid w:val="00001612"/>
    <w:rsid w:val="000017BC"/>
    <w:rsid w:val="00003CEB"/>
    <w:rsid w:val="00006440"/>
    <w:rsid w:val="00006FF1"/>
    <w:rsid w:val="00007DD0"/>
    <w:rsid w:val="0001326A"/>
    <w:rsid w:val="00014167"/>
    <w:rsid w:val="00014844"/>
    <w:rsid w:val="00015A5C"/>
    <w:rsid w:val="000167D2"/>
    <w:rsid w:val="00017CBD"/>
    <w:rsid w:val="000200F2"/>
    <w:rsid w:val="00022365"/>
    <w:rsid w:val="000225C9"/>
    <w:rsid w:val="0002339F"/>
    <w:rsid w:val="000251CD"/>
    <w:rsid w:val="00025A7F"/>
    <w:rsid w:val="00026054"/>
    <w:rsid w:val="000269B7"/>
    <w:rsid w:val="00027C12"/>
    <w:rsid w:val="00027FBF"/>
    <w:rsid w:val="00030C77"/>
    <w:rsid w:val="00030E2B"/>
    <w:rsid w:val="00031839"/>
    <w:rsid w:val="00031EE6"/>
    <w:rsid w:val="0003381D"/>
    <w:rsid w:val="000360E0"/>
    <w:rsid w:val="0003685F"/>
    <w:rsid w:val="00036B52"/>
    <w:rsid w:val="00036D5D"/>
    <w:rsid w:val="000372A7"/>
    <w:rsid w:val="000372E1"/>
    <w:rsid w:val="0003749D"/>
    <w:rsid w:val="00040DCF"/>
    <w:rsid w:val="000417EA"/>
    <w:rsid w:val="000437FC"/>
    <w:rsid w:val="00043EE0"/>
    <w:rsid w:val="000449A9"/>
    <w:rsid w:val="00044ADC"/>
    <w:rsid w:val="00045661"/>
    <w:rsid w:val="000456BE"/>
    <w:rsid w:val="000460FB"/>
    <w:rsid w:val="0004616E"/>
    <w:rsid w:val="00046D01"/>
    <w:rsid w:val="0004721D"/>
    <w:rsid w:val="000500DB"/>
    <w:rsid w:val="000502F0"/>
    <w:rsid w:val="00051079"/>
    <w:rsid w:val="000512F0"/>
    <w:rsid w:val="00052C41"/>
    <w:rsid w:val="00052DEA"/>
    <w:rsid w:val="000531EE"/>
    <w:rsid w:val="00054122"/>
    <w:rsid w:val="00054DF3"/>
    <w:rsid w:val="000552CD"/>
    <w:rsid w:val="00055C45"/>
    <w:rsid w:val="00057610"/>
    <w:rsid w:val="00057B5D"/>
    <w:rsid w:val="00057EC8"/>
    <w:rsid w:val="00057EE2"/>
    <w:rsid w:val="00061185"/>
    <w:rsid w:val="00062B97"/>
    <w:rsid w:val="000658F6"/>
    <w:rsid w:val="00065C91"/>
    <w:rsid w:val="00065CE5"/>
    <w:rsid w:val="00065F3C"/>
    <w:rsid w:val="00066D01"/>
    <w:rsid w:val="000670C1"/>
    <w:rsid w:val="00070018"/>
    <w:rsid w:val="000709A4"/>
    <w:rsid w:val="00071D34"/>
    <w:rsid w:val="00072665"/>
    <w:rsid w:val="00072BD6"/>
    <w:rsid w:val="00072C3B"/>
    <w:rsid w:val="00073DFA"/>
    <w:rsid w:val="0007548F"/>
    <w:rsid w:val="00075550"/>
    <w:rsid w:val="00075C06"/>
    <w:rsid w:val="00075E57"/>
    <w:rsid w:val="00076657"/>
    <w:rsid w:val="0007690E"/>
    <w:rsid w:val="00076F61"/>
    <w:rsid w:val="0008125B"/>
    <w:rsid w:val="000815A1"/>
    <w:rsid w:val="00081D2E"/>
    <w:rsid w:val="00083064"/>
    <w:rsid w:val="00083725"/>
    <w:rsid w:val="00084A45"/>
    <w:rsid w:val="00086223"/>
    <w:rsid w:val="000904D0"/>
    <w:rsid w:val="00091F59"/>
    <w:rsid w:val="00095934"/>
    <w:rsid w:val="00095B29"/>
    <w:rsid w:val="0009667C"/>
    <w:rsid w:val="00096F81"/>
    <w:rsid w:val="0009733C"/>
    <w:rsid w:val="00097584"/>
    <w:rsid w:val="00097659"/>
    <w:rsid w:val="000A09AD"/>
    <w:rsid w:val="000A1B7A"/>
    <w:rsid w:val="000A1C2C"/>
    <w:rsid w:val="000A3B71"/>
    <w:rsid w:val="000A4FDC"/>
    <w:rsid w:val="000A591B"/>
    <w:rsid w:val="000A6C95"/>
    <w:rsid w:val="000A7790"/>
    <w:rsid w:val="000B051F"/>
    <w:rsid w:val="000B27BC"/>
    <w:rsid w:val="000B2B8C"/>
    <w:rsid w:val="000B304C"/>
    <w:rsid w:val="000B36FA"/>
    <w:rsid w:val="000B45DE"/>
    <w:rsid w:val="000C12C3"/>
    <w:rsid w:val="000C2026"/>
    <w:rsid w:val="000C291C"/>
    <w:rsid w:val="000C32C1"/>
    <w:rsid w:val="000D2558"/>
    <w:rsid w:val="000D38B1"/>
    <w:rsid w:val="000D3CCE"/>
    <w:rsid w:val="000D3E76"/>
    <w:rsid w:val="000D43E1"/>
    <w:rsid w:val="000D63C3"/>
    <w:rsid w:val="000E0F7F"/>
    <w:rsid w:val="000E5236"/>
    <w:rsid w:val="000E66B3"/>
    <w:rsid w:val="000E6701"/>
    <w:rsid w:val="000F00FE"/>
    <w:rsid w:val="000F18AC"/>
    <w:rsid w:val="000F194C"/>
    <w:rsid w:val="000F2A22"/>
    <w:rsid w:val="000F5073"/>
    <w:rsid w:val="000F52DB"/>
    <w:rsid w:val="000F625E"/>
    <w:rsid w:val="000F66B2"/>
    <w:rsid w:val="000F758D"/>
    <w:rsid w:val="001017C2"/>
    <w:rsid w:val="00102C71"/>
    <w:rsid w:val="00103532"/>
    <w:rsid w:val="001049F1"/>
    <w:rsid w:val="001053DD"/>
    <w:rsid w:val="00105EA4"/>
    <w:rsid w:val="0010747E"/>
    <w:rsid w:val="001103BC"/>
    <w:rsid w:val="00110E55"/>
    <w:rsid w:val="00111F85"/>
    <w:rsid w:val="00112045"/>
    <w:rsid w:val="001129CF"/>
    <w:rsid w:val="00112A9F"/>
    <w:rsid w:val="00112C59"/>
    <w:rsid w:val="00112D82"/>
    <w:rsid w:val="0011325B"/>
    <w:rsid w:val="00113760"/>
    <w:rsid w:val="00113F19"/>
    <w:rsid w:val="001155EE"/>
    <w:rsid w:val="00115B2B"/>
    <w:rsid w:val="00116298"/>
    <w:rsid w:val="00117539"/>
    <w:rsid w:val="00120FE8"/>
    <w:rsid w:val="00122225"/>
    <w:rsid w:val="001232C6"/>
    <w:rsid w:val="0012691D"/>
    <w:rsid w:val="00127AEE"/>
    <w:rsid w:val="001305A9"/>
    <w:rsid w:val="00130FB8"/>
    <w:rsid w:val="00131719"/>
    <w:rsid w:val="00132586"/>
    <w:rsid w:val="00132E45"/>
    <w:rsid w:val="00134057"/>
    <w:rsid w:val="00134335"/>
    <w:rsid w:val="00134F6D"/>
    <w:rsid w:val="001419EE"/>
    <w:rsid w:val="00142E54"/>
    <w:rsid w:val="00143CD8"/>
    <w:rsid w:val="00144F37"/>
    <w:rsid w:val="00145577"/>
    <w:rsid w:val="00145633"/>
    <w:rsid w:val="00146273"/>
    <w:rsid w:val="001502BA"/>
    <w:rsid w:val="00151F19"/>
    <w:rsid w:val="00152516"/>
    <w:rsid w:val="001525F3"/>
    <w:rsid w:val="00153FCA"/>
    <w:rsid w:val="00155AD3"/>
    <w:rsid w:val="001560CF"/>
    <w:rsid w:val="00157471"/>
    <w:rsid w:val="0016003E"/>
    <w:rsid w:val="001613DF"/>
    <w:rsid w:val="00161CEF"/>
    <w:rsid w:val="001626F7"/>
    <w:rsid w:val="00163A05"/>
    <w:rsid w:val="00165190"/>
    <w:rsid w:val="001659D2"/>
    <w:rsid w:val="001716DA"/>
    <w:rsid w:val="001731D2"/>
    <w:rsid w:val="00175391"/>
    <w:rsid w:val="00176A07"/>
    <w:rsid w:val="00180041"/>
    <w:rsid w:val="00181BF9"/>
    <w:rsid w:val="0018205E"/>
    <w:rsid w:val="00184452"/>
    <w:rsid w:val="0018636D"/>
    <w:rsid w:val="00187EFD"/>
    <w:rsid w:val="00190534"/>
    <w:rsid w:val="001911E5"/>
    <w:rsid w:val="00192F7A"/>
    <w:rsid w:val="001941E6"/>
    <w:rsid w:val="001A12B3"/>
    <w:rsid w:val="001A1D59"/>
    <w:rsid w:val="001A1FE7"/>
    <w:rsid w:val="001A225E"/>
    <w:rsid w:val="001A2C8F"/>
    <w:rsid w:val="001A3941"/>
    <w:rsid w:val="001A4F2B"/>
    <w:rsid w:val="001A5FBE"/>
    <w:rsid w:val="001A7461"/>
    <w:rsid w:val="001A7730"/>
    <w:rsid w:val="001B0923"/>
    <w:rsid w:val="001B140F"/>
    <w:rsid w:val="001B18A2"/>
    <w:rsid w:val="001B18C5"/>
    <w:rsid w:val="001B2B61"/>
    <w:rsid w:val="001B35BE"/>
    <w:rsid w:val="001B41EC"/>
    <w:rsid w:val="001B5C25"/>
    <w:rsid w:val="001B6F31"/>
    <w:rsid w:val="001C0153"/>
    <w:rsid w:val="001C1789"/>
    <w:rsid w:val="001C18AD"/>
    <w:rsid w:val="001C19AC"/>
    <w:rsid w:val="001C43E5"/>
    <w:rsid w:val="001C52F3"/>
    <w:rsid w:val="001C5369"/>
    <w:rsid w:val="001C7736"/>
    <w:rsid w:val="001D0577"/>
    <w:rsid w:val="001D1429"/>
    <w:rsid w:val="001D1B86"/>
    <w:rsid w:val="001D2F71"/>
    <w:rsid w:val="001D7D9C"/>
    <w:rsid w:val="001E035D"/>
    <w:rsid w:val="001E058B"/>
    <w:rsid w:val="001E0C22"/>
    <w:rsid w:val="001E1500"/>
    <w:rsid w:val="001E15A9"/>
    <w:rsid w:val="001E1749"/>
    <w:rsid w:val="001E2565"/>
    <w:rsid w:val="001E5047"/>
    <w:rsid w:val="001E66FA"/>
    <w:rsid w:val="001F0176"/>
    <w:rsid w:val="001F0534"/>
    <w:rsid w:val="001F11C7"/>
    <w:rsid w:val="001F4701"/>
    <w:rsid w:val="001F60C8"/>
    <w:rsid w:val="001F64F7"/>
    <w:rsid w:val="001F7046"/>
    <w:rsid w:val="002007FC"/>
    <w:rsid w:val="0020108F"/>
    <w:rsid w:val="00201EEB"/>
    <w:rsid w:val="00202513"/>
    <w:rsid w:val="00203F2C"/>
    <w:rsid w:val="0020418B"/>
    <w:rsid w:val="00204257"/>
    <w:rsid w:val="00206423"/>
    <w:rsid w:val="00206727"/>
    <w:rsid w:val="00207A73"/>
    <w:rsid w:val="002120AE"/>
    <w:rsid w:val="0021247B"/>
    <w:rsid w:val="0021357F"/>
    <w:rsid w:val="00213B26"/>
    <w:rsid w:val="0021598C"/>
    <w:rsid w:val="00215A34"/>
    <w:rsid w:val="00216AD2"/>
    <w:rsid w:val="00220091"/>
    <w:rsid w:val="00221844"/>
    <w:rsid w:val="00222D6A"/>
    <w:rsid w:val="00223054"/>
    <w:rsid w:val="00226392"/>
    <w:rsid w:val="002271BD"/>
    <w:rsid w:val="002275C5"/>
    <w:rsid w:val="0023059C"/>
    <w:rsid w:val="002308D6"/>
    <w:rsid w:val="00230D93"/>
    <w:rsid w:val="00231E8C"/>
    <w:rsid w:val="00232C90"/>
    <w:rsid w:val="00232CA0"/>
    <w:rsid w:val="00234404"/>
    <w:rsid w:val="002349A8"/>
    <w:rsid w:val="00234F10"/>
    <w:rsid w:val="00235754"/>
    <w:rsid w:val="00235A77"/>
    <w:rsid w:val="002361EF"/>
    <w:rsid w:val="00237E58"/>
    <w:rsid w:val="002404D1"/>
    <w:rsid w:val="00240C1F"/>
    <w:rsid w:val="0024559B"/>
    <w:rsid w:val="002461EC"/>
    <w:rsid w:val="0024624E"/>
    <w:rsid w:val="00246642"/>
    <w:rsid w:val="00246FFD"/>
    <w:rsid w:val="00251A58"/>
    <w:rsid w:val="00251ADD"/>
    <w:rsid w:val="00252FA5"/>
    <w:rsid w:val="00253593"/>
    <w:rsid w:val="00254A06"/>
    <w:rsid w:val="00255FA2"/>
    <w:rsid w:val="00256738"/>
    <w:rsid w:val="00260804"/>
    <w:rsid w:val="002609BF"/>
    <w:rsid w:val="0026199E"/>
    <w:rsid w:val="00261A31"/>
    <w:rsid w:val="002621F2"/>
    <w:rsid w:val="0026451A"/>
    <w:rsid w:val="00265105"/>
    <w:rsid w:val="00266208"/>
    <w:rsid w:val="00266F87"/>
    <w:rsid w:val="002712DF"/>
    <w:rsid w:val="00272F97"/>
    <w:rsid w:val="00273176"/>
    <w:rsid w:val="00274349"/>
    <w:rsid w:val="00274BD5"/>
    <w:rsid w:val="0027516A"/>
    <w:rsid w:val="002768C7"/>
    <w:rsid w:val="00277BA2"/>
    <w:rsid w:val="00277BC7"/>
    <w:rsid w:val="00280431"/>
    <w:rsid w:val="00280604"/>
    <w:rsid w:val="002816DD"/>
    <w:rsid w:val="0028331A"/>
    <w:rsid w:val="002854AC"/>
    <w:rsid w:val="00285616"/>
    <w:rsid w:val="002866D2"/>
    <w:rsid w:val="0028751E"/>
    <w:rsid w:val="002878A8"/>
    <w:rsid w:val="002906C6"/>
    <w:rsid w:val="002936C5"/>
    <w:rsid w:val="002938C5"/>
    <w:rsid w:val="002941F8"/>
    <w:rsid w:val="00296044"/>
    <w:rsid w:val="00297C2C"/>
    <w:rsid w:val="002A10A3"/>
    <w:rsid w:val="002A270A"/>
    <w:rsid w:val="002A27C6"/>
    <w:rsid w:val="002A2917"/>
    <w:rsid w:val="002A2D49"/>
    <w:rsid w:val="002A3CDA"/>
    <w:rsid w:val="002A4F64"/>
    <w:rsid w:val="002A6D2C"/>
    <w:rsid w:val="002A71A0"/>
    <w:rsid w:val="002B0256"/>
    <w:rsid w:val="002B1D3B"/>
    <w:rsid w:val="002B2494"/>
    <w:rsid w:val="002B641B"/>
    <w:rsid w:val="002B65AE"/>
    <w:rsid w:val="002B70E0"/>
    <w:rsid w:val="002B7688"/>
    <w:rsid w:val="002B7A50"/>
    <w:rsid w:val="002C0995"/>
    <w:rsid w:val="002C2A64"/>
    <w:rsid w:val="002C58D7"/>
    <w:rsid w:val="002C6186"/>
    <w:rsid w:val="002D02F4"/>
    <w:rsid w:val="002D0774"/>
    <w:rsid w:val="002D28CB"/>
    <w:rsid w:val="002D312B"/>
    <w:rsid w:val="002D345E"/>
    <w:rsid w:val="002D4520"/>
    <w:rsid w:val="002D4C0D"/>
    <w:rsid w:val="002D4DB2"/>
    <w:rsid w:val="002D5CA3"/>
    <w:rsid w:val="002D5F0A"/>
    <w:rsid w:val="002D72A2"/>
    <w:rsid w:val="002E0150"/>
    <w:rsid w:val="002E064C"/>
    <w:rsid w:val="002E10F2"/>
    <w:rsid w:val="002E2385"/>
    <w:rsid w:val="002E2D0B"/>
    <w:rsid w:val="002E3232"/>
    <w:rsid w:val="002E399F"/>
    <w:rsid w:val="002E4B0F"/>
    <w:rsid w:val="002E7C45"/>
    <w:rsid w:val="002E7F99"/>
    <w:rsid w:val="002F09C7"/>
    <w:rsid w:val="002F1127"/>
    <w:rsid w:val="002F12E1"/>
    <w:rsid w:val="002F3673"/>
    <w:rsid w:val="002F3F5B"/>
    <w:rsid w:val="002F3FF1"/>
    <w:rsid w:val="002F43EA"/>
    <w:rsid w:val="002F4477"/>
    <w:rsid w:val="002F490F"/>
    <w:rsid w:val="002F4FF9"/>
    <w:rsid w:val="002F53E3"/>
    <w:rsid w:val="002F7031"/>
    <w:rsid w:val="003034C8"/>
    <w:rsid w:val="0030374A"/>
    <w:rsid w:val="00304406"/>
    <w:rsid w:val="00305D23"/>
    <w:rsid w:val="0031107E"/>
    <w:rsid w:val="003112D2"/>
    <w:rsid w:val="003121F7"/>
    <w:rsid w:val="003139C9"/>
    <w:rsid w:val="00314D20"/>
    <w:rsid w:val="00314D45"/>
    <w:rsid w:val="00317211"/>
    <w:rsid w:val="0032209A"/>
    <w:rsid w:val="0032337B"/>
    <w:rsid w:val="00323794"/>
    <w:rsid w:val="00325B01"/>
    <w:rsid w:val="00325C53"/>
    <w:rsid w:val="003260B1"/>
    <w:rsid w:val="00326F5C"/>
    <w:rsid w:val="0033294B"/>
    <w:rsid w:val="00334A31"/>
    <w:rsid w:val="00336E1E"/>
    <w:rsid w:val="00343E50"/>
    <w:rsid w:val="00344090"/>
    <w:rsid w:val="00345D90"/>
    <w:rsid w:val="00345EAF"/>
    <w:rsid w:val="00346B4F"/>
    <w:rsid w:val="00346C1C"/>
    <w:rsid w:val="00346E8F"/>
    <w:rsid w:val="0035056D"/>
    <w:rsid w:val="00350819"/>
    <w:rsid w:val="003533CD"/>
    <w:rsid w:val="00353A6F"/>
    <w:rsid w:val="00355F71"/>
    <w:rsid w:val="00357794"/>
    <w:rsid w:val="00357F8D"/>
    <w:rsid w:val="0036000B"/>
    <w:rsid w:val="003602DA"/>
    <w:rsid w:val="00360AB0"/>
    <w:rsid w:val="00360F91"/>
    <w:rsid w:val="003610CD"/>
    <w:rsid w:val="00361AD5"/>
    <w:rsid w:val="00361B87"/>
    <w:rsid w:val="00363CFA"/>
    <w:rsid w:val="00363DC2"/>
    <w:rsid w:val="00365172"/>
    <w:rsid w:val="00365EC2"/>
    <w:rsid w:val="00367316"/>
    <w:rsid w:val="0037313C"/>
    <w:rsid w:val="00373F27"/>
    <w:rsid w:val="0037533C"/>
    <w:rsid w:val="003756EA"/>
    <w:rsid w:val="00376448"/>
    <w:rsid w:val="003765D8"/>
    <w:rsid w:val="003804F9"/>
    <w:rsid w:val="00380763"/>
    <w:rsid w:val="00380AB8"/>
    <w:rsid w:val="00381436"/>
    <w:rsid w:val="00382AD9"/>
    <w:rsid w:val="0038349A"/>
    <w:rsid w:val="00383E60"/>
    <w:rsid w:val="003866F5"/>
    <w:rsid w:val="00386D38"/>
    <w:rsid w:val="00390AB1"/>
    <w:rsid w:val="00391C26"/>
    <w:rsid w:val="00393C81"/>
    <w:rsid w:val="00394AE2"/>
    <w:rsid w:val="003A1AFA"/>
    <w:rsid w:val="003A23FC"/>
    <w:rsid w:val="003A25B3"/>
    <w:rsid w:val="003A32EA"/>
    <w:rsid w:val="003A4883"/>
    <w:rsid w:val="003A682E"/>
    <w:rsid w:val="003A6C45"/>
    <w:rsid w:val="003A7B60"/>
    <w:rsid w:val="003B1428"/>
    <w:rsid w:val="003B16ED"/>
    <w:rsid w:val="003B2022"/>
    <w:rsid w:val="003B2169"/>
    <w:rsid w:val="003B243A"/>
    <w:rsid w:val="003B2DB6"/>
    <w:rsid w:val="003B393F"/>
    <w:rsid w:val="003B5F15"/>
    <w:rsid w:val="003B6224"/>
    <w:rsid w:val="003B6807"/>
    <w:rsid w:val="003B6CE4"/>
    <w:rsid w:val="003B716E"/>
    <w:rsid w:val="003C3BBC"/>
    <w:rsid w:val="003C53BD"/>
    <w:rsid w:val="003C696E"/>
    <w:rsid w:val="003C7D43"/>
    <w:rsid w:val="003D1172"/>
    <w:rsid w:val="003D2742"/>
    <w:rsid w:val="003D3958"/>
    <w:rsid w:val="003D3DB0"/>
    <w:rsid w:val="003D60B0"/>
    <w:rsid w:val="003D6DED"/>
    <w:rsid w:val="003D7164"/>
    <w:rsid w:val="003E1A71"/>
    <w:rsid w:val="003E1AC1"/>
    <w:rsid w:val="003E23CC"/>
    <w:rsid w:val="003E2495"/>
    <w:rsid w:val="003E2ABA"/>
    <w:rsid w:val="003E2B42"/>
    <w:rsid w:val="003E37F2"/>
    <w:rsid w:val="003E404D"/>
    <w:rsid w:val="003E4D04"/>
    <w:rsid w:val="003E4F46"/>
    <w:rsid w:val="003E6DCB"/>
    <w:rsid w:val="003E724B"/>
    <w:rsid w:val="003E7984"/>
    <w:rsid w:val="003F0521"/>
    <w:rsid w:val="003F126C"/>
    <w:rsid w:val="003F212E"/>
    <w:rsid w:val="003F469E"/>
    <w:rsid w:val="003F5121"/>
    <w:rsid w:val="003F5CF9"/>
    <w:rsid w:val="003F6154"/>
    <w:rsid w:val="003F69DD"/>
    <w:rsid w:val="003F7995"/>
    <w:rsid w:val="003F7E44"/>
    <w:rsid w:val="00400012"/>
    <w:rsid w:val="00400F35"/>
    <w:rsid w:val="00402241"/>
    <w:rsid w:val="00402A7A"/>
    <w:rsid w:val="00402E83"/>
    <w:rsid w:val="00405848"/>
    <w:rsid w:val="004059E7"/>
    <w:rsid w:val="00407761"/>
    <w:rsid w:val="00407FB2"/>
    <w:rsid w:val="00410929"/>
    <w:rsid w:val="00413359"/>
    <w:rsid w:val="004139AD"/>
    <w:rsid w:val="00413D57"/>
    <w:rsid w:val="0041483D"/>
    <w:rsid w:val="00416548"/>
    <w:rsid w:val="00417938"/>
    <w:rsid w:val="0042043D"/>
    <w:rsid w:val="00420798"/>
    <w:rsid w:val="00420D6E"/>
    <w:rsid w:val="00420FA4"/>
    <w:rsid w:val="004211A0"/>
    <w:rsid w:val="0042174D"/>
    <w:rsid w:val="00422573"/>
    <w:rsid w:val="004230A5"/>
    <w:rsid w:val="00423952"/>
    <w:rsid w:val="00424027"/>
    <w:rsid w:val="00424758"/>
    <w:rsid w:val="00424948"/>
    <w:rsid w:val="00424E44"/>
    <w:rsid w:val="00425069"/>
    <w:rsid w:val="004305B3"/>
    <w:rsid w:val="004311B7"/>
    <w:rsid w:val="0043125D"/>
    <w:rsid w:val="00431296"/>
    <w:rsid w:val="00431721"/>
    <w:rsid w:val="00431BC4"/>
    <w:rsid w:val="00433C27"/>
    <w:rsid w:val="004356E1"/>
    <w:rsid w:val="00435816"/>
    <w:rsid w:val="00437584"/>
    <w:rsid w:val="00437E5F"/>
    <w:rsid w:val="00441128"/>
    <w:rsid w:val="00442158"/>
    <w:rsid w:val="004444CD"/>
    <w:rsid w:val="00444D30"/>
    <w:rsid w:val="00445822"/>
    <w:rsid w:val="0044670F"/>
    <w:rsid w:val="00446F61"/>
    <w:rsid w:val="00447238"/>
    <w:rsid w:val="0045048D"/>
    <w:rsid w:val="004509EB"/>
    <w:rsid w:val="00450C73"/>
    <w:rsid w:val="00450DAE"/>
    <w:rsid w:val="00450E0D"/>
    <w:rsid w:val="0045306C"/>
    <w:rsid w:val="00453DC4"/>
    <w:rsid w:val="00455A0F"/>
    <w:rsid w:val="0045610A"/>
    <w:rsid w:val="00457993"/>
    <w:rsid w:val="00460BD8"/>
    <w:rsid w:val="00460DFE"/>
    <w:rsid w:val="0046165D"/>
    <w:rsid w:val="00461A16"/>
    <w:rsid w:val="00463D3F"/>
    <w:rsid w:val="004654C8"/>
    <w:rsid w:val="0046602A"/>
    <w:rsid w:val="0046665A"/>
    <w:rsid w:val="00466747"/>
    <w:rsid w:val="004668D9"/>
    <w:rsid w:val="00466AE5"/>
    <w:rsid w:val="00467CA0"/>
    <w:rsid w:val="00470E56"/>
    <w:rsid w:val="0047171F"/>
    <w:rsid w:val="00471C47"/>
    <w:rsid w:val="00472E66"/>
    <w:rsid w:val="004735CB"/>
    <w:rsid w:val="004737DA"/>
    <w:rsid w:val="00475680"/>
    <w:rsid w:val="00475F57"/>
    <w:rsid w:val="00476397"/>
    <w:rsid w:val="00477397"/>
    <w:rsid w:val="0047778F"/>
    <w:rsid w:val="00481948"/>
    <w:rsid w:val="00482F3D"/>
    <w:rsid w:val="00483AF3"/>
    <w:rsid w:val="0048432B"/>
    <w:rsid w:val="00484BAB"/>
    <w:rsid w:val="00491210"/>
    <w:rsid w:val="0049142A"/>
    <w:rsid w:val="0049168A"/>
    <w:rsid w:val="00491C49"/>
    <w:rsid w:val="004933FB"/>
    <w:rsid w:val="00493884"/>
    <w:rsid w:val="004939FC"/>
    <w:rsid w:val="0049405A"/>
    <w:rsid w:val="004941B9"/>
    <w:rsid w:val="004944D8"/>
    <w:rsid w:val="004947A0"/>
    <w:rsid w:val="00496CA9"/>
    <w:rsid w:val="004A1335"/>
    <w:rsid w:val="004A17A9"/>
    <w:rsid w:val="004A1BAD"/>
    <w:rsid w:val="004A1D63"/>
    <w:rsid w:val="004A262D"/>
    <w:rsid w:val="004A31D3"/>
    <w:rsid w:val="004A4A8E"/>
    <w:rsid w:val="004A5199"/>
    <w:rsid w:val="004A5B27"/>
    <w:rsid w:val="004A6437"/>
    <w:rsid w:val="004A6A8D"/>
    <w:rsid w:val="004A7244"/>
    <w:rsid w:val="004B157F"/>
    <w:rsid w:val="004B23CC"/>
    <w:rsid w:val="004B27AB"/>
    <w:rsid w:val="004B4375"/>
    <w:rsid w:val="004B4BF7"/>
    <w:rsid w:val="004B535E"/>
    <w:rsid w:val="004B5958"/>
    <w:rsid w:val="004B6718"/>
    <w:rsid w:val="004B67AF"/>
    <w:rsid w:val="004B74FC"/>
    <w:rsid w:val="004B7B4B"/>
    <w:rsid w:val="004B7B78"/>
    <w:rsid w:val="004C0D89"/>
    <w:rsid w:val="004C0DEE"/>
    <w:rsid w:val="004C0F08"/>
    <w:rsid w:val="004C17FD"/>
    <w:rsid w:val="004C236C"/>
    <w:rsid w:val="004C2BA9"/>
    <w:rsid w:val="004C30F9"/>
    <w:rsid w:val="004C7E9D"/>
    <w:rsid w:val="004D1DFE"/>
    <w:rsid w:val="004D4BB4"/>
    <w:rsid w:val="004D52D0"/>
    <w:rsid w:val="004D61F3"/>
    <w:rsid w:val="004D7659"/>
    <w:rsid w:val="004D7BDF"/>
    <w:rsid w:val="004E1922"/>
    <w:rsid w:val="004E1E6B"/>
    <w:rsid w:val="004E208F"/>
    <w:rsid w:val="004E2DBD"/>
    <w:rsid w:val="004E309D"/>
    <w:rsid w:val="004E36CB"/>
    <w:rsid w:val="004E52C0"/>
    <w:rsid w:val="004E6B68"/>
    <w:rsid w:val="004F14DC"/>
    <w:rsid w:val="004F179B"/>
    <w:rsid w:val="004F384E"/>
    <w:rsid w:val="004F4EEB"/>
    <w:rsid w:val="004F5CFE"/>
    <w:rsid w:val="004F5EE7"/>
    <w:rsid w:val="004F7113"/>
    <w:rsid w:val="004F7C78"/>
    <w:rsid w:val="00505282"/>
    <w:rsid w:val="00505933"/>
    <w:rsid w:val="005072CB"/>
    <w:rsid w:val="00507796"/>
    <w:rsid w:val="00507F09"/>
    <w:rsid w:val="0051031C"/>
    <w:rsid w:val="00510561"/>
    <w:rsid w:val="00513074"/>
    <w:rsid w:val="00514B82"/>
    <w:rsid w:val="00516028"/>
    <w:rsid w:val="0051615F"/>
    <w:rsid w:val="005164BC"/>
    <w:rsid w:val="005177B5"/>
    <w:rsid w:val="00517CD3"/>
    <w:rsid w:val="00520B04"/>
    <w:rsid w:val="00522666"/>
    <w:rsid w:val="00525C18"/>
    <w:rsid w:val="005273FF"/>
    <w:rsid w:val="0053236E"/>
    <w:rsid w:val="00532586"/>
    <w:rsid w:val="00532CF9"/>
    <w:rsid w:val="00534A38"/>
    <w:rsid w:val="00535DAA"/>
    <w:rsid w:val="00536F10"/>
    <w:rsid w:val="005373DA"/>
    <w:rsid w:val="005417C3"/>
    <w:rsid w:val="005431DA"/>
    <w:rsid w:val="0054320E"/>
    <w:rsid w:val="00543440"/>
    <w:rsid w:val="00543640"/>
    <w:rsid w:val="005450C4"/>
    <w:rsid w:val="00545261"/>
    <w:rsid w:val="005458BA"/>
    <w:rsid w:val="00547616"/>
    <w:rsid w:val="00547F6C"/>
    <w:rsid w:val="0055006B"/>
    <w:rsid w:val="0055078E"/>
    <w:rsid w:val="00551454"/>
    <w:rsid w:val="0055178A"/>
    <w:rsid w:val="00552C0E"/>
    <w:rsid w:val="00554D61"/>
    <w:rsid w:val="00554E64"/>
    <w:rsid w:val="00555B3D"/>
    <w:rsid w:val="005563D0"/>
    <w:rsid w:val="0056164C"/>
    <w:rsid w:val="00561A85"/>
    <w:rsid w:val="0056297C"/>
    <w:rsid w:val="00562C4F"/>
    <w:rsid w:val="00563D69"/>
    <w:rsid w:val="00564278"/>
    <w:rsid w:val="00564C8D"/>
    <w:rsid w:val="00565D10"/>
    <w:rsid w:val="00566EAC"/>
    <w:rsid w:val="00570DF4"/>
    <w:rsid w:val="00570F70"/>
    <w:rsid w:val="00573692"/>
    <w:rsid w:val="00573CC2"/>
    <w:rsid w:val="0057446D"/>
    <w:rsid w:val="005746B6"/>
    <w:rsid w:val="0057492E"/>
    <w:rsid w:val="00574EB7"/>
    <w:rsid w:val="00576AAC"/>
    <w:rsid w:val="00577987"/>
    <w:rsid w:val="005806FC"/>
    <w:rsid w:val="005807FA"/>
    <w:rsid w:val="00581A74"/>
    <w:rsid w:val="00582643"/>
    <w:rsid w:val="005837AA"/>
    <w:rsid w:val="00583DF6"/>
    <w:rsid w:val="00585B64"/>
    <w:rsid w:val="00587D75"/>
    <w:rsid w:val="00591136"/>
    <w:rsid w:val="00591C4C"/>
    <w:rsid w:val="00593FDB"/>
    <w:rsid w:val="005940E6"/>
    <w:rsid w:val="00595191"/>
    <w:rsid w:val="00597A24"/>
    <w:rsid w:val="005A05C7"/>
    <w:rsid w:val="005A10CF"/>
    <w:rsid w:val="005A126D"/>
    <w:rsid w:val="005A12BD"/>
    <w:rsid w:val="005A2805"/>
    <w:rsid w:val="005A2947"/>
    <w:rsid w:val="005A3138"/>
    <w:rsid w:val="005A367D"/>
    <w:rsid w:val="005A3832"/>
    <w:rsid w:val="005A435E"/>
    <w:rsid w:val="005A501A"/>
    <w:rsid w:val="005A6DD7"/>
    <w:rsid w:val="005A72D5"/>
    <w:rsid w:val="005A75EA"/>
    <w:rsid w:val="005B05DE"/>
    <w:rsid w:val="005B1604"/>
    <w:rsid w:val="005B2BBE"/>
    <w:rsid w:val="005B2CEA"/>
    <w:rsid w:val="005B4550"/>
    <w:rsid w:val="005B4614"/>
    <w:rsid w:val="005B4AC9"/>
    <w:rsid w:val="005B4D77"/>
    <w:rsid w:val="005B4E95"/>
    <w:rsid w:val="005B7285"/>
    <w:rsid w:val="005C0CAB"/>
    <w:rsid w:val="005C0D1F"/>
    <w:rsid w:val="005C0F3F"/>
    <w:rsid w:val="005C0FCB"/>
    <w:rsid w:val="005C191F"/>
    <w:rsid w:val="005C3B79"/>
    <w:rsid w:val="005C6309"/>
    <w:rsid w:val="005C65EC"/>
    <w:rsid w:val="005C67D1"/>
    <w:rsid w:val="005C70C9"/>
    <w:rsid w:val="005D0536"/>
    <w:rsid w:val="005D18F7"/>
    <w:rsid w:val="005D3B43"/>
    <w:rsid w:val="005D4201"/>
    <w:rsid w:val="005D6934"/>
    <w:rsid w:val="005D73C5"/>
    <w:rsid w:val="005D7F22"/>
    <w:rsid w:val="005E0E6A"/>
    <w:rsid w:val="005E1244"/>
    <w:rsid w:val="005E1628"/>
    <w:rsid w:val="005E3769"/>
    <w:rsid w:val="005E48AA"/>
    <w:rsid w:val="005E638A"/>
    <w:rsid w:val="005E6C1C"/>
    <w:rsid w:val="005E70BC"/>
    <w:rsid w:val="005E753C"/>
    <w:rsid w:val="005E7F12"/>
    <w:rsid w:val="005F216A"/>
    <w:rsid w:val="005F567E"/>
    <w:rsid w:val="005F6234"/>
    <w:rsid w:val="005F6327"/>
    <w:rsid w:val="005F7345"/>
    <w:rsid w:val="0060008B"/>
    <w:rsid w:val="006003F9"/>
    <w:rsid w:val="00600B9E"/>
    <w:rsid w:val="00601C6F"/>
    <w:rsid w:val="0060351B"/>
    <w:rsid w:val="006042E4"/>
    <w:rsid w:val="0060499D"/>
    <w:rsid w:val="00604BBB"/>
    <w:rsid w:val="006050EC"/>
    <w:rsid w:val="00606D2A"/>
    <w:rsid w:val="00610DB0"/>
    <w:rsid w:val="00610FC7"/>
    <w:rsid w:val="00611440"/>
    <w:rsid w:val="00611880"/>
    <w:rsid w:val="00611DC6"/>
    <w:rsid w:val="00612C26"/>
    <w:rsid w:val="00613429"/>
    <w:rsid w:val="006141E0"/>
    <w:rsid w:val="00614829"/>
    <w:rsid w:val="00616453"/>
    <w:rsid w:val="006177E8"/>
    <w:rsid w:val="00620C8B"/>
    <w:rsid w:val="00625627"/>
    <w:rsid w:val="00626561"/>
    <w:rsid w:val="0063173A"/>
    <w:rsid w:val="0063203E"/>
    <w:rsid w:val="006326F3"/>
    <w:rsid w:val="00632F8A"/>
    <w:rsid w:val="00633FC4"/>
    <w:rsid w:val="0063456C"/>
    <w:rsid w:val="006349AB"/>
    <w:rsid w:val="00634D0A"/>
    <w:rsid w:val="00635C50"/>
    <w:rsid w:val="00645054"/>
    <w:rsid w:val="006461D5"/>
    <w:rsid w:val="006478F0"/>
    <w:rsid w:val="00647927"/>
    <w:rsid w:val="00650B9E"/>
    <w:rsid w:val="00651D8F"/>
    <w:rsid w:val="0065204F"/>
    <w:rsid w:val="0065395D"/>
    <w:rsid w:val="00653CD7"/>
    <w:rsid w:val="0065473C"/>
    <w:rsid w:val="0065541A"/>
    <w:rsid w:val="006559B6"/>
    <w:rsid w:val="00656B28"/>
    <w:rsid w:val="00657A3D"/>
    <w:rsid w:val="0066093B"/>
    <w:rsid w:val="00660D08"/>
    <w:rsid w:val="00661D24"/>
    <w:rsid w:val="00662C16"/>
    <w:rsid w:val="006633C6"/>
    <w:rsid w:val="0066450B"/>
    <w:rsid w:val="00664930"/>
    <w:rsid w:val="00665239"/>
    <w:rsid w:val="00665261"/>
    <w:rsid w:val="00665C2C"/>
    <w:rsid w:val="006672B9"/>
    <w:rsid w:val="006678E6"/>
    <w:rsid w:val="00670D02"/>
    <w:rsid w:val="006728B0"/>
    <w:rsid w:val="00672E90"/>
    <w:rsid w:val="00673050"/>
    <w:rsid w:val="00673B20"/>
    <w:rsid w:val="00674386"/>
    <w:rsid w:val="006757FE"/>
    <w:rsid w:val="0067608F"/>
    <w:rsid w:val="0067709D"/>
    <w:rsid w:val="0067728F"/>
    <w:rsid w:val="006805F6"/>
    <w:rsid w:val="0068168F"/>
    <w:rsid w:val="00681FB6"/>
    <w:rsid w:val="00682BE8"/>
    <w:rsid w:val="006837D9"/>
    <w:rsid w:val="00685C82"/>
    <w:rsid w:val="00686076"/>
    <w:rsid w:val="00690018"/>
    <w:rsid w:val="00690154"/>
    <w:rsid w:val="006903F7"/>
    <w:rsid w:val="00690544"/>
    <w:rsid w:val="006909D2"/>
    <w:rsid w:val="00691306"/>
    <w:rsid w:val="00691D07"/>
    <w:rsid w:val="00691F56"/>
    <w:rsid w:val="006924C7"/>
    <w:rsid w:val="00692FA5"/>
    <w:rsid w:val="00693965"/>
    <w:rsid w:val="00693FDE"/>
    <w:rsid w:val="00694379"/>
    <w:rsid w:val="006954A2"/>
    <w:rsid w:val="00695961"/>
    <w:rsid w:val="00695E0B"/>
    <w:rsid w:val="00696185"/>
    <w:rsid w:val="006972E7"/>
    <w:rsid w:val="00697519"/>
    <w:rsid w:val="006A123F"/>
    <w:rsid w:val="006A1A0F"/>
    <w:rsid w:val="006A1B2E"/>
    <w:rsid w:val="006A1B64"/>
    <w:rsid w:val="006A1E18"/>
    <w:rsid w:val="006A3BDC"/>
    <w:rsid w:val="006A3E08"/>
    <w:rsid w:val="006A4193"/>
    <w:rsid w:val="006A4C82"/>
    <w:rsid w:val="006A5C37"/>
    <w:rsid w:val="006A715D"/>
    <w:rsid w:val="006B1251"/>
    <w:rsid w:val="006B347C"/>
    <w:rsid w:val="006B3D8F"/>
    <w:rsid w:val="006B40A6"/>
    <w:rsid w:val="006B4176"/>
    <w:rsid w:val="006B4532"/>
    <w:rsid w:val="006B6A47"/>
    <w:rsid w:val="006C017D"/>
    <w:rsid w:val="006C069E"/>
    <w:rsid w:val="006C0879"/>
    <w:rsid w:val="006C0B11"/>
    <w:rsid w:val="006C3B24"/>
    <w:rsid w:val="006C52AE"/>
    <w:rsid w:val="006C6D9F"/>
    <w:rsid w:val="006C7054"/>
    <w:rsid w:val="006C7912"/>
    <w:rsid w:val="006D04C7"/>
    <w:rsid w:val="006D0CE5"/>
    <w:rsid w:val="006D2240"/>
    <w:rsid w:val="006D48A1"/>
    <w:rsid w:val="006D51D0"/>
    <w:rsid w:val="006D7E3E"/>
    <w:rsid w:val="006E002C"/>
    <w:rsid w:val="006E15EA"/>
    <w:rsid w:val="006E1A9F"/>
    <w:rsid w:val="006E23EA"/>
    <w:rsid w:val="006E2BE7"/>
    <w:rsid w:val="006E5FC1"/>
    <w:rsid w:val="006E5FF1"/>
    <w:rsid w:val="006E71AE"/>
    <w:rsid w:val="006F26E3"/>
    <w:rsid w:val="006F2FDD"/>
    <w:rsid w:val="006F3085"/>
    <w:rsid w:val="006F44DA"/>
    <w:rsid w:val="006F5897"/>
    <w:rsid w:val="006F6D31"/>
    <w:rsid w:val="00700B4E"/>
    <w:rsid w:val="007014D7"/>
    <w:rsid w:val="00701BCD"/>
    <w:rsid w:val="00702A5E"/>
    <w:rsid w:val="007034D5"/>
    <w:rsid w:val="00703D70"/>
    <w:rsid w:val="00703E95"/>
    <w:rsid w:val="00707325"/>
    <w:rsid w:val="00710388"/>
    <w:rsid w:val="00710483"/>
    <w:rsid w:val="00710F22"/>
    <w:rsid w:val="007129EA"/>
    <w:rsid w:val="00712E8C"/>
    <w:rsid w:val="00714D3E"/>
    <w:rsid w:val="007157FE"/>
    <w:rsid w:val="0072156E"/>
    <w:rsid w:val="00722394"/>
    <w:rsid w:val="00722988"/>
    <w:rsid w:val="007232C5"/>
    <w:rsid w:val="0072332C"/>
    <w:rsid w:val="00723338"/>
    <w:rsid w:val="007247D1"/>
    <w:rsid w:val="00725D8F"/>
    <w:rsid w:val="00726692"/>
    <w:rsid w:val="007267FC"/>
    <w:rsid w:val="00727A80"/>
    <w:rsid w:val="00731605"/>
    <w:rsid w:val="00731C3D"/>
    <w:rsid w:val="007336F0"/>
    <w:rsid w:val="00737BF9"/>
    <w:rsid w:val="007409E3"/>
    <w:rsid w:val="00741B54"/>
    <w:rsid w:val="00742413"/>
    <w:rsid w:val="007425B9"/>
    <w:rsid w:val="007434B3"/>
    <w:rsid w:val="0074352D"/>
    <w:rsid w:val="007439B7"/>
    <w:rsid w:val="00745139"/>
    <w:rsid w:val="0074551D"/>
    <w:rsid w:val="00746673"/>
    <w:rsid w:val="00746B50"/>
    <w:rsid w:val="00746CAD"/>
    <w:rsid w:val="007471C4"/>
    <w:rsid w:val="0075075C"/>
    <w:rsid w:val="0075090B"/>
    <w:rsid w:val="0075275A"/>
    <w:rsid w:val="00752F38"/>
    <w:rsid w:val="00753C32"/>
    <w:rsid w:val="00755756"/>
    <w:rsid w:val="00755A2D"/>
    <w:rsid w:val="00756177"/>
    <w:rsid w:val="007568AB"/>
    <w:rsid w:val="00756A0B"/>
    <w:rsid w:val="00756FE1"/>
    <w:rsid w:val="0075722B"/>
    <w:rsid w:val="00757B0E"/>
    <w:rsid w:val="0076007D"/>
    <w:rsid w:val="0076051C"/>
    <w:rsid w:val="007615FF"/>
    <w:rsid w:val="00761CF2"/>
    <w:rsid w:val="007624A3"/>
    <w:rsid w:val="00762AA9"/>
    <w:rsid w:val="00763AB4"/>
    <w:rsid w:val="00765F06"/>
    <w:rsid w:val="007700E9"/>
    <w:rsid w:val="007730B3"/>
    <w:rsid w:val="0077341D"/>
    <w:rsid w:val="00773B78"/>
    <w:rsid w:val="0078171D"/>
    <w:rsid w:val="0078200C"/>
    <w:rsid w:val="00782118"/>
    <w:rsid w:val="007838BC"/>
    <w:rsid w:val="00783BED"/>
    <w:rsid w:val="00783DB7"/>
    <w:rsid w:val="00783F01"/>
    <w:rsid w:val="007842BA"/>
    <w:rsid w:val="007845C2"/>
    <w:rsid w:val="0078499F"/>
    <w:rsid w:val="0078540A"/>
    <w:rsid w:val="00785EFB"/>
    <w:rsid w:val="00785F53"/>
    <w:rsid w:val="007863E3"/>
    <w:rsid w:val="00786599"/>
    <w:rsid w:val="00786D07"/>
    <w:rsid w:val="00787F15"/>
    <w:rsid w:val="0079087E"/>
    <w:rsid w:val="007912C7"/>
    <w:rsid w:val="00793608"/>
    <w:rsid w:val="007938BF"/>
    <w:rsid w:val="0079399E"/>
    <w:rsid w:val="00796427"/>
    <w:rsid w:val="00797019"/>
    <w:rsid w:val="007A0524"/>
    <w:rsid w:val="007A113D"/>
    <w:rsid w:val="007A1492"/>
    <w:rsid w:val="007A1682"/>
    <w:rsid w:val="007A3077"/>
    <w:rsid w:val="007A3FFC"/>
    <w:rsid w:val="007A6386"/>
    <w:rsid w:val="007A7380"/>
    <w:rsid w:val="007A7F1F"/>
    <w:rsid w:val="007B0493"/>
    <w:rsid w:val="007B0FF5"/>
    <w:rsid w:val="007B1BDE"/>
    <w:rsid w:val="007B302A"/>
    <w:rsid w:val="007B42B6"/>
    <w:rsid w:val="007B61ED"/>
    <w:rsid w:val="007B70E5"/>
    <w:rsid w:val="007B716D"/>
    <w:rsid w:val="007B71FC"/>
    <w:rsid w:val="007B7E84"/>
    <w:rsid w:val="007C2378"/>
    <w:rsid w:val="007C331B"/>
    <w:rsid w:val="007C5543"/>
    <w:rsid w:val="007C57B7"/>
    <w:rsid w:val="007D0258"/>
    <w:rsid w:val="007D126F"/>
    <w:rsid w:val="007D1637"/>
    <w:rsid w:val="007D1C03"/>
    <w:rsid w:val="007D1CCC"/>
    <w:rsid w:val="007D276F"/>
    <w:rsid w:val="007D3096"/>
    <w:rsid w:val="007D3868"/>
    <w:rsid w:val="007D4712"/>
    <w:rsid w:val="007D5A23"/>
    <w:rsid w:val="007D66A7"/>
    <w:rsid w:val="007D7561"/>
    <w:rsid w:val="007E17C3"/>
    <w:rsid w:val="007E19C3"/>
    <w:rsid w:val="007E42CC"/>
    <w:rsid w:val="007E467E"/>
    <w:rsid w:val="007E46E6"/>
    <w:rsid w:val="007E483F"/>
    <w:rsid w:val="007E53EE"/>
    <w:rsid w:val="007E5A6C"/>
    <w:rsid w:val="007E5B7C"/>
    <w:rsid w:val="007E5C60"/>
    <w:rsid w:val="007E72E6"/>
    <w:rsid w:val="007F0B9A"/>
    <w:rsid w:val="007F2242"/>
    <w:rsid w:val="007F27B0"/>
    <w:rsid w:val="007F407A"/>
    <w:rsid w:val="007F4CF8"/>
    <w:rsid w:val="008009F7"/>
    <w:rsid w:val="00800FF8"/>
    <w:rsid w:val="00801F25"/>
    <w:rsid w:val="00801F63"/>
    <w:rsid w:val="00802B3B"/>
    <w:rsid w:val="00803EBC"/>
    <w:rsid w:val="00804151"/>
    <w:rsid w:val="00804467"/>
    <w:rsid w:val="0080544D"/>
    <w:rsid w:val="008055EE"/>
    <w:rsid w:val="00805E62"/>
    <w:rsid w:val="00806017"/>
    <w:rsid w:val="008071CE"/>
    <w:rsid w:val="00810E9D"/>
    <w:rsid w:val="00812916"/>
    <w:rsid w:val="00813C48"/>
    <w:rsid w:val="00813FCC"/>
    <w:rsid w:val="00814656"/>
    <w:rsid w:val="008150FA"/>
    <w:rsid w:val="00815F39"/>
    <w:rsid w:val="00816258"/>
    <w:rsid w:val="0081645D"/>
    <w:rsid w:val="00817E3F"/>
    <w:rsid w:val="00820630"/>
    <w:rsid w:val="008209AB"/>
    <w:rsid w:val="00821A4B"/>
    <w:rsid w:val="00822051"/>
    <w:rsid w:val="008227D6"/>
    <w:rsid w:val="008249FA"/>
    <w:rsid w:val="00824C20"/>
    <w:rsid w:val="00825E6B"/>
    <w:rsid w:val="00825FA3"/>
    <w:rsid w:val="00826790"/>
    <w:rsid w:val="00827044"/>
    <w:rsid w:val="008300EE"/>
    <w:rsid w:val="00830E31"/>
    <w:rsid w:val="00831185"/>
    <w:rsid w:val="0083223F"/>
    <w:rsid w:val="008322EA"/>
    <w:rsid w:val="00832542"/>
    <w:rsid w:val="00832675"/>
    <w:rsid w:val="00832D14"/>
    <w:rsid w:val="0083396C"/>
    <w:rsid w:val="008358E7"/>
    <w:rsid w:val="0083774E"/>
    <w:rsid w:val="0084051F"/>
    <w:rsid w:val="00840645"/>
    <w:rsid w:val="0084280A"/>
    <w:rsid w:val="008431DE"/>
    <w:rsid w:val="00843901"/>
    <w:rsid w:val="008442E3"/>
    <w:rsid w:val="008449DB"/>
    <w:rsid w:val="00845514"/>
    <w:rsid w:val="00845C5F"/>
    <w:rsid w:val="00846C82"/>
    <w:rsid w:val="00846E2C"/>
    <w:rsid w:val="00850061"/>
    <w:rsid w:val="0085038C"/>
    <w:rsid w:val="008508D6"/>
    <w:rsid w:val="00850AD2"/>
    <w:rsid w:val="00852230"/>
    <w:rsid w:val="00852D45"/>
    <w:rsid w:val="00854A2F"/>
    <w:rsid w:val="0085685C"/>
    <w:rsid w:val="00856A33"/>
    <w:rsid w:val="008601BE"/>
    <w:rsid w:val="00860660"/>
    <w:rsid w:val="008606FB"/>
    <w:rsid w:val="0086636F"/>
    <w:rsid w:val="00870474"/>
    <w:rsid w:val="00872F71"/>
    <w:rsid w:val="00873981"/>
    <w:rsid w:val="00873A92"/>
    <w:rsid w:val="0087507B"/>
    <w:rsid w:val="00875E16"/>
    <w:rsid w:val="0087647A"/>
    <w:rsid w:val="00877541"/>
    <w:rsid w:val="0088076A"/>
    <w:rsid w:val="00881F3C"/>
    <w:rsid w:val="0088247D"/>
    <w:rsid w:val="00884097"/>
    <w:rsid w:val="00884A32"/>
    <w:rsid w:val="00884FD2"/>
    <w:rsid w:val="00885233"/>
    <w:rsid w:val="00886CEE"/>
    <w:rsid w:val="008902B9"/>
    <w:rsid w:val="008916E4"/>
    <w:rsid w:val="00892F51"/>
    <w:rsid w:val="008931F3"/>
    <w:rsid w:val="008937C8"/>
    <w:rsid w:val="00893BF6"/>
    <w:rsid w:val="00895D90"/>
    <w:rsid w:val="00896491"/>
    <w:rsid w:val="00897AF8"/>
    <w:rsid w:val="008A2BD0"/>
    <w:rsid w:val="008A30FA"/>
    <w:rsid w:val="008A321D"/>
    <w:rsid w:val="008A3E48"/>
    <w:rsid w:val="008A5BF7"/>
    <w:rsid w:val="008A6520"/>
    <w:rsid w:val="008A6F89"/>
    <w:rsid w:val="008A72B2"/>
    <w:rsid w:val="008A7DC6"/>
    <w:rsid w:val="008B155B"/>
    <w:rsid w:val="008B2EB9"/>
    <w:rsid w:val="008B301E"/>
    <w:rsid w:val="008B30A1"/>
    <w:rsid w:val="008B40BE"/>
    <w:rsid w:val="008B44F9"/>
    <w:rsid w:val="008B660A"/>
    <w:rsid w:val="008C067D"/>
    <w:rsid w:val="008C0714"/>
    <w:rsid w:val="008C15DE"/>
    <w:rsid w:val="008C1CFC"/>
    <w:rsid w:val="008C2D6A"/>
    <w:rsid w:val="008C35FD"/>
    <w:rsid w:val="008C3B67"/>
    <w:rsid w:val="008C69ED"/>
    <w:rsid w:val="008C6BA4"/>
    <w:rsid w:val="008C746D"/>
    <w:rsid w:val="008C7599"/>
    <w:rsid w:val="008D08FD"/>
    <w:rsid w:val="008D16BA"/>
    <w:rsid w:val="008D45EB"/>
    <w:rsid w:val="008D49D8"/>
    <w:rsid w:val="008D55BD"/>
    <w:rsid w:val="008D74BF"/>
    <w:rsid w:val="008D7B75"/>
    <w:rsid w:val="008E0067"/>
    <w:rsid w:val="008E089C"/>
    <w:rsid w:val="008E0F40"/>
    <w:rsid w:val="008E2329"/>
    <w:rsid w:val="008E23A6"/>
    <w:rsid w:val="008E4089"/>
    <w:rsid w:val="008E4442"/>
    <w:rsid w:val="008E6152"/>
    <w:rsid w:val="008E6E00"/>
    <w:rsid w:val="008F02D3"/>
    <w:rsid w:val="008F1561"/>
    <w:rsid w:val="008F19B0"/>
    <w:rsid w:val="008F1AB4"/>
    <w:rsid w:val="008F3FCF"/>
    <w:rsid w:val="008F4058"/>
    <w:rsid w:val="008F4352"/>
    <w:rsid w:val="008F4599"/>
    <w:rsid w:val="008F5335"/>
    <w:rsid w:val="008F57F0"/>
    <w:rsid w:val="008F5AC8"/>
    <w:rsid w:val="008F5F08"/>
    <w:rsid w:val="008F69A6"/>
    <w:rsid w:val="008F76A6"/>
    <w:rsid w:val="008F7C23"/>
    <w:rsid w:val="009002A6"/>
    <w:rsid w:val="00900A78"/>
    <w:rsid w:val="00900EB9"/>
    <w:rsid w:val="009019B1"/>
    <w:rsid w:val="00901C80"/>
    <w:rsid w:val="00902230"/>
    <w:rsid w:val="0090242E"/>
    <w:rsid w:val="00903BA7"/>
    <w:rsid w:val="00904972"/>
    <w:rsid w:val="00905722"/>
    <w:rsid w:val="009103EE"/>
    <w:rsid w:val="00912124"/>
    <w:rsid w:val="00912D83"/>
    <w:rsid w:val="00912F4B"/>
    <w:rsid w:val="00913375"/>
    <w:rsid w:val="0091365E"/>
    <w:rsid w:val="00913C4D"/>
    <w:rsid w:val="00914456"/>
    <w:rsid w:val="00914B52"/>
    <w:rsid w:val="00914E37"/>
    <w:rsid w:val="00915DF8"/>
    <w:rsid w:val="009164D4"/>
    <w:rsid w:val="00916C84"/>
    <w:rsid w:val="00916D7C"/>
    <w:rsid w:val="009173F8"/>
    <w:rsid w:val="009202FF"/>
    <w:rsid w:val="00921403"/>
    <w:rsid w:val="00921A9D"/>
    <w:rsid w:val="00922B82"/>
    <w:rsid w:val="00924027"/>
    <w:rsid w:val="009241E1"/>
    <w:rsid w:val="00924294"/>
    <w:rsid w:val="00925494"/>
    <w:rsid w:val="00927EDD"/>
    <w:rsid w:val="00930360"/>
    <w:rsid w:val="0093226B"/>
    <w:rsid w:val="009328CE"/>
    <w:rsid w:val="00932E67"/>
    <w:rsid w:val="009337DE"/>
    <w:rsid w:val="009365EA"/>
    <w:rsid w:val="00936F2B"/>
    <w:rsid w:val="009405A5"/>
    <w:rsid w:val="00941BA3"/>
    <w:rsid w:val="00941BF9"/>
    <w:rsid w:val="00941E3E"/>
    <w:rsid w:val="009435A7"/>
    <w:rsid w:val="00943CF3"/>
    <w:rsid w:val="009460FC"/>
    <w:rsid w:val="00947BE7"/>
    <w:rsid w:val="009509EE"/>
    <w:rsid w:val="00950F4F"/>
    <w:rsid w:val="00951C3D"/>
    <w:rsid w:val="00952FD5"/>
    <w:rsid w:val="00953316"/>
    <w:rsid w:val="0095353F"/>
    <w:rsid w:val="00954BCF"/>
    <w:rsid w:val="00955F20"/>
    <w:rsid w:val="00956272"/>
    <w:rsid w:val="0095739A"/>
    <w:rsid w:val="009612D9"/>
    <w:rsid w:val="0096305F"/>
    <w:rsid w:val="00966354"/>
    <w:rsid w:val="009665AB"/>
    <w:rsid w:val="0096771B"/>
    <w:rsid w:val="00967A1A"/>
    <w:rsid w:val="00970B2B"/>
    <w:rsid w:val="00973E5D"/>
    <w:rsid w:val="009749A8"/>
    <w:rsid w:val="00977A47"/>
    <w:rsid w:val="009819F6"/>
    <w:rsid w:val="00981D19"/>
    <w:rsid w:val="00982262"/>
    <w:rsid w:val="00983F9A"/>
    <w:rsid w:val="009858A6"/>
    <w:rsid w:val="009860A1"/>
    <w:rsid w:val="00986D5C"/>
    <w:rsid w:val="0098789C"/>
    <w:rsid w:val="00991EB7"/>
    <w:rsid w:val="009970E0"/>
    <w:rsid w:val="009A039B"/>
    <w:rsid w:val="009A406C"/>
    <w:rsid w:val="009A4540"/>
    <w:rsid w:val="009A5755"/>
    <w:rsid w:val="009A582E"/>
    <w:rsid w:val="009A5833"/>
    <w:rsid w:val="009A5B56"/>
    <w:rsid w:val="009A6563"/>
    <w:rsid w:val="009B1389"/>
    <w:rsid w:val="009B1C62"/>
    <w:rsid w:val="009B218E"/>
    <w:rsid w:val="009B2FB2"/>
    <w:rsid w:val="009B66F6"/>
    <w:rsid w:val="009B7315"/>
    <w:rsid w:val="009C1D90"/>
    <w:rsid w:val="009C3FC8"/>
    <w:rsid w:val="009C569A"/>
    <w:rsid w:val="009C6454"/>
    <w:rsid w:val="009C7658"/>
    <w:rsid w:val="009D2533"/>
    <w:rsid w:val="009D26EA"/>
    <w:rsid w:val="009D4471"/>
    <w:rsid w:val="009D494A"/>
    <w:rsid w:val="009D5972"/>
    <w:rsid w:val="009E28C8"/>
    <w:rsid w:val="009E2C0E"/>
    <w:rsid w:val="009E3153"/>
    <w:rsid w:val="009E463C"/>
    <w:rsid w:val="009E473D"/>
    <w:rsid w:val="009E6AEB"/>
    <w:rsid w:val="009F01AA"/>
    <w:rsid w:val="009F0787"/>
    <w:rsid w:val="009F0B1A"/>
    <w:rsid w:val="009F0E34"/>
    <w:rsid w:val="009F4D92"/>
    <w:rsid w:val="009F54D5"/>
    <w:rsid w:val="009F5D35"/>
    <w:rsid w:val="009F68FD"/>
    <w:rsid w:val="009F6AE9"/>
    <w:rsid w:val="009F7781"/>
    <w:rsid w:val="009F7F71"/>
    <w:rsid w:val="00A00653"/>
    <w:rsid w:val="00A00DAF"/>
    <w:rsid w:val="00A018FA"/>
    <w:rsid w:val="00A04487"/>
    <w:rsid w:val="00A04CAD"/>
    <w:rsid w:val="00A06A1A"/>
    <w:rsid w:val="00A06E60"/>
    <w:rsid w:val="00A07456"/>
    <w:rsid w:val="00A07466"/>
    <w:rsid w:val="00A101D5"/>
    <w:rsid w:val="00A10A34"/>
    <w:rsid w:val="00A1107D"/>
    <w:rsid w:val="00A11191"/>
    <w:rsid w:val="00A1174F"/>
    <w:rsid w:val="00A11C40"/>
    <w:rsid w:val="00A134BE"/>
    <w:rsid w:val="00A136E5"/>
    <w:rsid w:val="00A1528A"/>
    <w:rsid w:val="00A153C3"/>
    <w:rsid w:val="00A15873"/>
    <w:rsid w:val="00A16677"/>
    <w:rsid w:val="00A17E1D"/>
    <w:rsid w:val="00A20535"/>
    <w:rsid w:val="00A20ED2"/>
    <w:rsid w:val="00A259BF"/>
    <w:rsid w:val="00A26D92"/>
    <w:rsid w:val="00A30450"/>
    <w:rsid w:val="00A304D4"/>
    <w:rsid w:val="00A316DD"/>
    <w:rsid w:val="00A31EC1"/>
    <w:rsid w:val="00A33972"/>
    <w:rsid w:val="00A33F09"/>
    <w:rsid w:val="00A34D05"/>
    <w:rsid w:val="00A3660C"/>
    <w:rsid w:val="00A36FEE"/>
    <w:rsid w:val="00A372D2"/>
    <w:rsid w:val="00A37EE3"/>
    <w:rsid w:val="00A37F73"/>
    <w:rsid w:val="00A42CEA"/>
    <w:rsid w:val="00A43817"/>
    <w:rsid w:val="00A44949"/>
    <w:rsid w:val="00A45C49"/>
    <w:rsid w:val="00A46434"/>
    <w:rsid w:val="00A46753"/>
    <w:rsid w:val="00A47C2C"/>
    <w:rsid w:val="00A51074"/>
    <w:rsid w:val="00A51567"/>
    <w:rsid w:val="00A51694"/>
    <w:rsid w:val="00A52147"/>
    <w:rsid w:val="00A54F5D"/>
    <w:rsid w:val="00A55AF3"/>
    <w:rsid w:val="00A55CB0"/>
    <w:rsid w:val="00A56CBD"/>
    <w:rsid w:val="00A56DE8"/>
    <w:rsid w:val="00A571B8"/>
    <w:rsid w:val="00A5730B"/>
    <w:rsid w:val="00A573F7"/>
    <w:rsid w:val="00A57AF8"/>
    <w:rsid w:val="00A6127B"/>
    <w:rsid w:val="00A61C8F"/>
    <w:rsid w:val="00A62587"/>
    <w:rsid w:val="00A659C3"/>
    <w:rsid w:val="00A65A18"/>
    <w:rsid w:val="00A66AA8"/>
    <w:rsid w:val="00A6790E"/>
    <w:rsid w:val="00A70504"/>
    <w:rsid w:val="00A71A85"/>
    <w:rsid w:val="00A72357"/>
    <w:rsid w:val="00A72DA9"/>
    <w:rsid w:val="00A7451B"/>
    <w:rsid w:val="00A74938"/>
    <w:rsid w:val="00A74C27"/>
    <w:rsid w:val="00A76714"/>
    <w:rsid w:val="00A77794"/>
    <w:rsid w:val="00A77D47"/>
    <w:rsid w:val="00A77EF5"/>
    <w:rsid w:val="00A80103"/>
    <w:rsid w:val="00A803BB"/>
    <w:rsid w:val="00A81C12"/>
    <w:rsid w:val="00A82249"/>
    <w:rsid w:val="00A82AAD"/>
    <w:rsid w:val="00A862F7"/>
    <w:rsid w:val="00A8635B"/>
    <w:rsid w:val="00A86E55"/>
    <w:rsid w:val="00A910B2"/>
    <w:rsid w:val="00A947B3"/>
    <w:rsid w:val="00A95C18"/>
    <w:rsid w:val="00AA0D20"/>
    <w:rsid w:val="00AA1A11"/>
    <w:rsid w:val="00AA2DB5"/>
    <w:rsid w:val="00AA2F69"/>
    <w:rsid w:val="00AA4E3E"/>
    <w:rsid w:val="00AA556A"/>
    <w:rsid w:val="00AA5585"/>
    <w:rsid w:val="00AA6A42"/>
    <w:rsid w:val="00AB12F1"/>
    <w:rsid w:val="00AB1672"/>
    <w:rsid w:val="00AB1CB1"/>
    <w:rsid w:val="00AB26E2"/>
    <w:rsid w:val="00AB4EDB"/>
    <w:rsid w:val="00AB54AA"/>
    <w:rsid w:val="00AB5CF9"/>
    <w:rsid w:val="00AB6257"/>
    <w:rsid w:val="00AB68AF"/>
    <w:rsid w:val="00AB7720"/>
    <w:rsid w:val="00AB79D5"/>
    <w:rsid w:val="00AC026E"/>
    <w:rsid w:val="00AC2BEF"/>
    <w:rsid w:val="00AC30AD"/>
    <w:rsid w:val="00AC30EF"/>
    <w:rsid w:val="00AC3B21"/>
    <w:rsid w:val="00AC5592"/>
    <w:rsid w:val="00AC5CA3"/>
    <w:rsid w:val="00AC6968"/>
    <w:rsid w:val="00AC7807"/>
    <w:rsid w:val="00AD019E"/>
    <w:rsid w:val="00AD12C9"/>
    <w:rsid w:val="00AD154A"/>
    <w:rsid w:val="00AD1BA8"/>
    <w:rsid w:val="00AD2EED"/>
    <w:rsid w:val="00AD3320"/>
    <w:rsid w:val="00AD420B"/>
    <w:rsid w:val="00AD4B3A"/>
    <w:rsid w:val="00AD4C0E"/>
    <w:rsid w:val="00AD57BB"/>
    <w:rsid w:val="00AD6F8C"/>
    <w:rsid w:val="00AE173E"/>
    <w:rsid w:val="00AE1B3F"/>
    <w:rsid w:val="00AE3254"/>
    <w:rsid w:val="00AE3F17"/>
    <w:rsid w:val="00AE4909"/>
    <w:rsid w:val="00AE60FE"/>
    <w:rsid w:val="00AF12F8"/>
    <w:rsid w:val="00AF1AAA"/>
    <w:rsid w:val="00AF2072"/>
    <w:rsid w:val="00AF662A"/>
    <w:rsid w:val="00AF78A8"/>
    <w:rsid w:val="00B00143"/>
    <w:rsid w:val="00B04E12"/>
    <w:rsid w:val="00B05016"/>
    <w:rsid w:val="00B06B8B"/>
    <w:rsid w:val="00B0769B"/>
    <w:rsid w:val="00B07962"/>
    <w:rsid w:val="00B1009C"/>
    <w:rsid w:val="00B100CA"/>
    <w:rsid w:val="00B1083F"/>
    <w:rsid w:val="00B11135"/>
    <w:rsid w:val="00B123E6"/>
    <w:rsid w:val="00B1361E"/>
    <w:rsid w:val="00B139A0"/>
    <w:rsid w:val="00B16385"/>
    <w:rsid w:val="00B16C28"/>
    <w:rsid w:val="00B17019"/>
    <w:rsid w:val="00B20367"/>
    <w:rsid w:val="00B20934"/>
    <w:rsid w:val="00B23310"/>
    <w:rsid w:val="00B23C3E"/>
    <w:rsid w:val="00B2430B"/>
    <w:rsid w:val="00B2494C"/>
    <w:rsid w:val="00B24E0D"/>
    <w:rsid w:val="00B26006"/>
    <w:rsid w:val="00B27B0E"/>
    <w:rsid w:val="00B30F1C"/>
    <w:rsid w:val="00B3126C"/>
    <w:rsid w:val="00B3308D"/>
    <w:rsid w:val="00B333B1"/>
    <w:rsid w:val="00B33569"/>
    <w:rsid w:val="00B3361D"/>
    <w:rsid w:val="00B3452F"/>
    <w:rsid w:val="00B3684A"/>
    <w:rsid w:val="00B3787C"/>
    <w:rsid w:val="00B41939"/>
    <w:rsid w:val="00B42062"/>
    <w:rsid w:val="00B44729"/>
    <w:rsid w:val="00B507F3"/>
    <w:rsid w:val="00B52818"/>
    <w:rsid w:val="00B5402A"/>
    <w:rsid w:val="00B54B02"/>
    <w:rsid w:val="00B54E66"/>
    <w:rsid w:val="00B5508C"/>
    <w:rsid w:val="00B550B6"/>
    <w:rsid w:val="00B55967"/>
    <w:rsid w:val="00B57772"/>
    <w:rsid w:val="00B57BDB"/>
    <w:rsid w:val="00B63CF0"/>
    <w:rsid w:val="00B64352"/>
    <w:rsid w:val="00B6440A"/>
    <w:rsid w:val="00B65633"/>
    <w:rsid w:val="00B65C80"/>
    <w:rsid w:val="00B66DBF"/>
    <w:rsid w:val="00B70A88"/>
    <w:rsid w:val="00B7104B"/>
    <w:rsid w:val="00B71962"/>
    <w:rsid w:val="00B72AE4"/>
    <w:rsid w:val="00B75465"/>
    <w:rsid w:val="00B804EB"/>
    <w:rsid w:val="00B80D96"/>
    <w:rsid w:val="00B82FC7"/>
    <w:rsid w:val="00B8303A"/>
    <w:rsid w:val="00B84875"/>
    <w:rsid w:val="00B8528F"/>
    <w:rsid w:val="00B861B7"/>
    <w:rsid w:val="00B912FC"/>
    <w:rsid w:val="00B9152B"/>
    <w:rsid w:val="00B91B63"/>
    <w:rsid w:val="00B92696"/>
    <w:rsid w:val="00B9450D"/>
    <w:rsid w:val="00BA01D9"/>
    <w:rsid w:val="00BA151C"/>
    <w:rsid w:val="00BA3A96"/>
    <w:rsid w:val="00BA4BA4"/>
    <w:rsid w:val="00BA6DDA"/>
    <w:rsid w:val="00BA700B"/>
    <w:rsid w:val="00BA7259"/>
    <w:rsid w:val="00BA7526"/>
    <w:rsid w:val="00BB25F3"/>
    <w:rsid w:val="00BB2837"/>
    <w:rsid w:val="00BB3065"/>
    <w:rsid w:val="00BB3CCC"/>
    <w:rsid w:val="00BB4ADF"/>
    <w:rsid w:val="00BB792E"/>
    <w:rsid w:val="00BC07DA"/>
    <w:rsid w:val="00BC0EB3"/>
    <w:rsid w:val="00BC1650"/>
    <w:rsid w:val="00BC1F04"/>
    <w:rsid w:val="00BC2104"/>
    <w:rsid w:val="00BC47F3"/>
    <w:rsid w:val="00BD075B"/>
    <w:rsid w:val="00BD0C02"/>
    <w:rsid w:val="00BD56DB"/>
    <w:rsid w:val="00BD57C0"/>
    <w:rsid w:val="00BE0417"/>
    <w:rsid w:val="00BE0651"/>
    <w:rsid w:val="00BE6A47"/>
    <w:rsid w:val="00BF075E"/>
    <w:rsid w:val="00BF1131"/>
    <w:rsid w:val="00BF11A3"/>
    <w:rsid w:val="00BF1403"/>
    <w:rsid w:val="00BF1816"/>
    <w:rsid w:val="00BF391A"/>
    <w:rsid w:val="00BF5006"/>
    <w:rsid w:val="00BF52B5"/>
    <w:rsid w:val="00BF5FF1"/>
    <w:rsid w:val="00BF617B"/>
    <w:rsid w:val="00BF61D2"/>
    <w:rsid w:val="00BF7465"/>
    <w:rsid w:val="00BF7C09"/>
    <w:rsid w:val="00C00587"/>
    <w:rsid w:val="00C00C55"/>
    <w:rsid w:val="00C0161C"/>
    <w:rsid w:val="00C033CF"/>
    <w:rsid w:val="00C035BC"/>
    <w:rsid w:val="00C049DE"/>
    <w:rsid w:val="00C06B2D"/>
    <w:rsid w:val="00C06C1B"/>
    <w:rsid w:val="00C077DB"/>
    <w:rsid w:val="00C13963"/>
    <w:rsid w:val="00C13A53"/>
    <w:rsid w:val="00C1514A"/>
    <w:rsid w:val="00C15313"/>
    <w:rsid w:val="00C159ED"/>
    <w:rsid w:val="00C166D2"/>
    <w:rsid w:val="00C16D19"/>
    <w:rsid w:val="00C17241"/>
    <w:rsid w:val="00C17EC9"/>
    <w:rsid w:val="00C20FC8"/>
    <w:rsid w:val="00C21073"/>
    <w:rsid w:val="00C216EC"/>
    <w:rsid w:val="00C26376"/>
    <w:rsid w:val="00C30129"/>
    <w:rsid w:val="00C30C4E"/>
    <w:rsid w:val="00C30D4E"/>
    <w:rsid w:val="00C3127C"/>
    <w:rsid w:val="00C32BE2"/>
    <w:rsid w:val="00C32E75"/>
    <w:rsid w:val="00C346C3"/>
    <w:rsid w:val="00C34D9E"/>
    <w:rsid w:val="00C35451"/>
    <w:rsid w:val="00C402E1"/>
    <w:rsid w:val="00C41318"/>
    <w:rsid w:val="00C4365D"/>
    <w:rsid w:val="00C44810"/>
    <w:rsid w:val="00C44E17"/>
    <w:rsid w:val="00C476F6"/>
    <w:rsid w:val="00C504D2"/>
    <w:rsid w:val="00C505C4"/>
    <w:rsid w:val="00C506AC"/>
    <w:rsid w:val="00C515A5"/>
    <w:rsid w:val="00C51797"/>
    <w:rsid w:val="00C52353"/>
    <w:rsid w:val="00C578E2"/>
    <w:rsid w:val="00C60097"/>
    <w:rsid w:val="00C62189"/>
    <w:rsid w:val="00C62B2E"/>
    <w:rsid w:val="00C639E1"/>
    <w:rsid w:val="00C642CE"/>
    <w:rsid w:val="00C64DCB"/>
    <w:rsid w:val="00C64E4E"/>
    <w:rsid w:val="00C658D7"/>
    <w:rsid w:val="00C67B36"/>
    <w:rsid w:val="00C70BC8"/>
    <w:rsid w:val="00C71BB2"/>
    <w:rsid w:val="00C73F1F"/>
    <w:rsid w:val="00C74C71"/>
    <w:rsid w:val="00C755BA"/>
    <w:rsid w:val="00C801F4"/>
    <w:rsid w:val="00C81CF1"/>
    <w:rsid w:val="00C846ED"/>
    <w:rsid w:val="00C84F09"/>
    <w:rsid w:val="00C85BB5"/>
    <w:rsid w:val="00C86CA4"/>
    <w:rsid w:val="00C870E7"/>
    <w:rsid w:val="00C873F6"/>
    <w:rsid w:val="00C876A8"/>
    <w:rsid w:val="00C877FF"/>
    <w:rsid w:val="00C87A66"/>
    <w:rsid w:val="00C90430"/>
    <w:rsid w:val="00C90EBD"/>
    <w:rsid w:val="00C90FA7"/>
    <w:rsid w:val="00C914E2"/>
    <w:rsid w:val="00C91AAD"/>
    <w:rsid w:val="00C923B1"/>
    <w:rsid w:val="00C92D46"/>
    <w:rsid w:val="00C955DD"/>
    <w:rsid w:val="00C979D7"/>
    <w:rsid w:val="00C97B45"/>
    <w:rsid w:val="00CA0F37"/>
    <w:rsid w:val="00CA2314"/>
    <w:rsid w:val="00CA330A"/>
    <w:rsid w:val="00CA332D"/>
    <w:rsid w:val="00CA47E6"/>
    <w:rsid w:val="00CA56FC"/>
    <w:rsid w:val="00CA5AAF"/>
    <w:rsid w:val="00CA7076"/>
    <w:rsid w:val="00CB157E"/>
    <w:rsid w:val="00CB1CE5"/>
    <w:rsid w:val="00CB1E5A"/>
    <w:rsid w:val="00CB3921"/>
    <w:rsid w:val="00CB3926"/>
    <w:rsid w:val="00CB559F"/>
    <w:rsid w:val="00CB5C6E"/>
    <w:rsid w:val="00CB7B83"/>
    <w:rsid w:val="00CB7C8E"/>
    <w:rsid w:val="00CC0D7A"/>
    <w:rsid w:val="00CC137B"/>
    <w:rsid w:val="00CC1484"/>
    <w:rsid w:val="00CC209C"/>
    <w:rsid w:val="00CC36B7"/>
    <w:rsid w:val="00CD0023"/>
    <w:rsid w:val="00CD03FE"/>
    <w:rsid w:val="00CD1CC0"/>
    <w:rsid w:val="00CD2077"/>
    <w:rsid w:val="00CD279B"/>
    <w:rsid w:val="00CD29EE"/>
    <w:rsid w:val="00CD2DB3"/>
    <w:rsid w:val="00CD3452"/>
    <w:rsid w:val="00CD3CA1"/>
    <w:rsid w:val="00CD5874"/>
    <w:rsid w:val="00CD63E9"/>
    <w:rsid w:val="00CE0881"/>
    <w:rsid w:val="00CE08DF"/>
    <w:rsid w:val="00CE1B27"/>
    <w:rsid w:val="00CE42EE"/>
    <w:rsid w:val="00CE7B18"/>
    <w:rsid w:val="00CE7DBB"/>
    <w:rsid w:val="00CF044C"/>
    <w:rsid w:val="00CF0F9A"/>
    <w:rsid w:val="00CF1C45"/>
    <w:rsid w:val="00CF20D7"/>
    <w:rsid w:val="00CF35C2"/>
    <w:rsid w:val="00CF40D8"/>
    <w:rsid w:val="00CF488C"/>
    <w:rsid w:val="00CF4AF6"/>
    <w:rsid w:val="00CF4D50"/>
    <w:rsid w:val="00CF565C"/>
    <w:rsid w:val="00CF56BB"/>
    <w:rsid w:val="00CF5D4A"/>
    <w:rsid w:val="00CF62B9"/>
    <w:rsid w:val="00CF7B20"/>
    <w:rsid w:val="00D00272"/>
    <w:rsid w:val="00D00471"/>
    <w:rsid w:val="00D0277E"/>
    <w:rsid w:val="00D044D6"/>
    <w:rsid w:val="00D0489D"/>
    <w:rsid w:val="00D1003D"/>
    <w:rsid w:val="00D10ADF"/>
    <w:rsid w:val="00D11FFF"/>
    <w:rsid w:val="00D1291C"/>
    <w:rsid w:val="00D12EF2"/>
    <w:rsid w:val="00D130FB"/>
    <w:rsid w:val="00D14AB9"/>
    <w:rsid w:val="00D16344"/>
    <w:rsid w:val="00D16DB0"/>
    <w:rsid w:val="00D21FAE"/>
    <w:rsid w:val="00D24647"/>
    <w:rsid w:val="00D25096"/>
    <w:rsid w:val="00D2563C"/>
    <w:rsid w:val="00D25D4E"/>
    <w:rsid w:val="00D2620B"/>
    <w:rsid w:val="00D30A57"/>
    <w:rsid w:val="00D3369A"/>
    <w:rsid w:val="00D34016"/>
    <w:rsid w:val="00D345B9"/>
    <w:rsid w:val="00D34E79"/>
    <w:rsid w:val="00D35CC6"/>
    <w:rsid w:val="00D35DE9"/>
    <w:rsid w:val="00D36700"/>
    <w:rsid w:val="00D37B08"/>
    <w:rsid w:val="00D37D4D"/>
    <w:rsid w:val="00D4049F"/>
    <w:rsid w:val="00D4064C"/>
    <w:rsid w:val="00D424A0"/>
    <w:rsid w:val="00D4269C"/>
    <w:rsid w:val="00D428A9"/>
    <w:rsid w:val="00D42C01"/>
    <w:rsid w:val="00D444D4"/>
    <w:rsid w:val="00D4533A"/>
    <w:rsid w:val="00D45A72"/>
    <w:rsid w:val="00D463BD"/>
    <w:rsid w:val="00D46626"/>
    <w:rsid w:val="00D4687D"/>
    <w:rsid w:val="00D476ED"/>
    <w:rsid w:val="00D50543"/>
    <w:rsid w:val="00D50619"/>
    <w:rsid w:val="00D5138A"/>
    <w:rsid w:val="00D51D19"/>
    <w:rsid w:val="00D51E24"/>
    <w:rsid w:val="00D52070"/>
    <w:rsid w:val="00D52CCD"/>
    <w:rsid w:val="00D56CF6"/>
    <w:rsid w:val="00D60109"/>
    <w:rsid w:val="00D6050D"/>
    <w:rsid w:val="00D61C4B"/>
    <w:rsid w:val="00D6338F"/>
    <w:rsid w:val="00D641BA"/>
    <w:rsid w:val="00D654CF"/>
    <w:rsid w:val="00D65C32"/>
    <w:rsid w:val="00D6659D"/>
    <w:rsid w:val="00D71554"/>
    <w:rsid w:val="00D71DD2"/>
    <w:rsid w:val="00D72DE9"/>
    <w:rsid w:val="00D735A4"/>
    <w:rsid w:val="00D7580D"/>
    <w:rsid w:val="00D77C2B"/>
    <w:rsid w:val="00D80B6D"/>
    <w:rsid w:val="00D820CD"/>
    <w:rsid w:val="00D82416"/>
    <w:rsid w:val="00D82705"/>
    <w:rsid w:val="00D82BFE"/>
    <w:rsid w:val="00D84081"/>
    <w:rsid w:val="00D8497E"/>
    <w:rsid w:val="00D87F43"/>
    <w:rsid w:val="00D907BA"/>
    <w:rsid w:val="00D90910"/>
    <w:rsid w:val="00D9101C"/>
    <w:rsid w:val="00D9174C"/>
    <w:rsid w:val="00D91887"/>
    <w:rsid w:val="00D92E55"/>
    <w:rsid w:val="00D92FD8"/>
    <w:rsid w:val="00D93E6C"/>
    <w:rsid w:val="00D93F4B"/>
    <w:rsid w:val="00D940D3"/>
    <w:rsid w:val="00D947EE"/>
    <w:rsid w:val="00D95420"/>
    <w:rsid w:val="00D9756C"/>
    <w:rsid w:val="00D97699"/>
    <w:rsid w:val="00D97A67"/>
    <w:rsid w:val="00D97F12"/>
    <w:rsid w:val="00DA0E38"/>
    <w:rsid w:val="00DA17FF"/>
    <w:rsid w:val="00DA3987"/>
    <w:rsid w:val="00DA493D"/>
    <w:rsid w:val="00DA5E98"/>
    <w:rsid w:val="00DA687C"/>
    <w:rsid w:val="00DA6916"/>
    <w:rsid w:val="00DA77AD"/>
    <w:rsid w:val="00DB074D"/>
    <w:rsid w:val="00DB17C5"/>
    <w:rsid w:val="00DB24F9"/>
    <w:rsid w:val="00DB50B6"/>
    <w:rsid w:val="00DB60DC"/>
    <w:rsid w:val="00DB6110"/>
    <w:rsid w:val="00DB6FB4"/>
    <w:rsid w:val="00DB7780"/>
    <w:rsid w:val="00DC1495"/>
    <w:rsid w:val="00DC2053"/>
    <w:rsid w:val="00DC41F1"/>
    <w:rsid w:val="00DC4E58"/>
    <w:rsid w:val="00DC5153"/>
    <w:rsid w:val="00DC5363"/>
    <w:rsid w:val="00DC64E8"/>
    <w:rsid w:val="00DC7474"/>
    <w:rsid w:val="00DC7D66"/>
    <w:rsid w:val="00DD0684"/>
    <w:rsid w:val="00DD0C79"/>
    <w:rsid w:val="00DD130D"/>
    <w:rsid w:val="00DD245C"/>
    <w:rsid w:val="00DD3102"/>
    <w:rsid w:val="00DD327F"/>
    <w:rsid w:val="00DD3DEB"/>
    <w:rsid w:val="00DD43BC"/>
    <w:rsid w:val="00DD4AD6"/>
    <w:rsid w:val="00DD4DD6"/>
    <w:rsid w:val="00DD5234"/>
    <w:rsid w:val="00DD6711"/>
    <w:rsid w:val="00DE073B"/>
    <w:rsid w:val="00DE0FA9"/>
    <w:rsid w:val="00DE1A98"/>
    <w:rsid w:val="00DE2CD7"/>
    <w:rsid w:val="00DE3D8A"/>
    <w:rsid w:val="00DE52FA"/>
    <w:rsid w:val="00DE5507"/>
    <w:rsid w:val="00DE68D3"/>
    <w:rsid w:val="00DE741E"/>
    <w:rsid w:val="00DE7B5A"/>
    <w:rsid w:val="00DF0380"/>
    <w:rsid w:val="00DF0A9D"/>
    <w:rsid w:val="00DF0EFE"/>
    <w:rsid w:val="00DF1BC7"/>
    <w:rsid w:val="00DF204D"/>
    <w:rsid w:val="00DF27F2"/>
    <w:rsid w:val="00DF342A"/>
    <w:rsid w:val="00DF4143"/>
    <w:rsid w:val="00DF449F"/>
    <w:rsid w:val="00DF4FEA"/>
    <w:rsid w:val="00DF5259"/>
    <w:rsid w:val="00DF56C7"/>
    <w:rsid w:val="00DF5837"/>
    <w:rsid w:val="00DF5933"/>
    <w:rsid w:val="00DF5F33"/>
    <w:rsid w:val="00DF6617"/>
    <w:rsid w:val="00DF79CC"/>
    <w:rsid w:val="00E00C6C"/>
    <w:rsid w:val="00E017B5"/>
    <w:rsid w:val="00E01BFE"/>
    <w:rsid w:val="00E0227D"/>
    <w:rsid w:val="00E0229E"/>
    <w:rsid w:val="00E06B3C"/>
    <w:rsid w:val="00E06CCF"/>
    <w:rsid w:val="00E07100"/>
    <w:rsid w:val="00E07FD0"/>
    <w:rsid w:val="00E105DB"/>
    <w:rsid w:val="00E106B6"/>
    <w:rsid w:val="00E1414E"/>
    <w:rsid w:val="00E144DE"/>
    <w:rsid w:val="00E16872"/>
    <w:rsid w:val="00E2261A"/>
    <w:rsid w:val="00E2296E"/>
    <w:rsid w:val="00E22E2F"/>
    <w:rsid w:val="00E22E54"/>
    <w:rsid w:val="00E232B5"/>
    <w:rsid w:val="00E2371E"/>
    <w:rsid w:val="00E2565D"/>
    <w:rsid w:val="00E25C7A"/>
    <w:rsid w:val="00E272BF"/>
    <w:rsid w:val="00E27F1D"/>
    <w:rsid w:val="00E30965"/>
    <w:rsid w:val="00E30978"/>
    <w:rsid w:val="00E327BC"/>
    <w:rsid w:val="00E33AE4"/>
    <w:rsid w:val="00E33EEE"/>
    <w:rsid w:val="00E34440"/>
    <w:rsid w:val="00E348D2"/>
    <w:rsid w:val="00E3611F"/>
    <w:rsid w:val="00E36371"/>
    <w:rsid w:val="00E36FB1"/>
    <w:rsid w:val="00E3724B"/>
    <w:rsid w:val="00E411E1"/>
    <w:rsid w:val="00E4179A"/>
    <w:rsid w:val="00E423D8"/>
    <w:rsid w:val="00E43012"/>
    <w:rsid w:val="00E44756"/>
    <w:rsid w:val="00E448AB"/>
    <w:rsid w:val="00E44B54"/>
    <w:rsid w:val="00E44DB8"/>
    <w:rsid w:val="00E45F51"/>
    <w:rsid w:val="00E461F9"/>
    <w:rsid w:val="00E477ED"/>
    <w:rsid w:val="00E506A9"/>
    <w:rsid w:val="00E51B7E"/>
    <w:rsid w:val="00E52839"/>
    <w:rsid w:val="00E530B1"/>
    <w:rsid w:val="00E54580"/>
    <w:rsid w:val="00E55752"/>
    <w:rsid w:val="00E57F13"/>
    <w:rsid w:val="00E60576"/>
    <w:rsid w:val="00E60A24"/>
    <w:rsid w:val="00E61257"/>
    <w:rsid w:val="00E6158D"/>
    <w:rsid w:val="00E62387"/>
    <w:rsid w:val="00E63257"/>
    <w:rsid w:val="00E632E4"/>
    <w:rsid w:val="00E63404"/>
    <w:rsid w:val="00E66062"/>
    <w:rsid w:val="00E67DBC"/>
    <w:rsid w:val="00E701FB"/>
    <w:rsid w:val="00E7020D"/>
    <w:rsid w:val="00E70ABC"/>
    <w:rsid w:val="00E715F1"/>
    <w:rsid w:val="00E73C0F"/>
    <w:rsid w:val="00E747E8"/>
    <w:rsid w:val="00E74879"/>
    <w:rsid w:val="00E7494E"/>
    <w:rsid w:val="00E75872"/>
    <w:rsid w:val="00E75B0C"/>
    <w:rsid w:val="00E76278"/>
    <w:rsid w:val="00E762D4"/>
    <w:rsid w:val="00E7712D"/>
    <w:rsid w:val="00E77F3B"/>
    <w:rsid w:val="00E820B5"/>
    <w:rsid w:val="00E849C4"/>
    <w:rsid w:val="00E84BE6"/>
    <w:rsid w:val="00E8595B"/>
    <w:rsid w:val="00E8686F"/>
    <w:rsid w:val="00E90DC9"/>
    <w:rsid w:val="00E91D09"/>
    <w:rsid w:val="00E923DD"/>
    <w:rsid w:val="00E93B33"/>
    <w:rsid w:val="00EA1D2F"/>
    <w:rsid w:val="00EA3F3A"/>
    <w:rsid w:val="00EA5430"/>
    <w:rsid w:val="00EA5656"/>
    <w:rsid w:val="00EB0BDB"/>
    <w:rsid w:val="00EB2B21"/>
    <w:rsid w:val="00EB4A35"/>
    <w:rsid w:val="00EB4AE8"/>
    <w:rsid w:val="00EB4B28"/>
    <w:rsid w:val="00EB4B3B"/>
    <w:rsid w:val="00EB551C"/>
    <w:rsid w:val="00EB6169"/>
    <w:rsid w:val="00EB6410"/>
    <w:rsid w:val="00EB6DBC"/>
    <w:rsid w:val="00EC0F21"/>
    <w:rsid w:val="00EC1069"/>
    <w:rsid w:val="00EC12E0"/>
    <w:rsid w:val="00EC1B1E"/>
    <w:rsid w:val="00EC1BB6"/>
    <w:rsid w:val="00EC1DC5"/>
    <w:rsid w:val="00EC33AF"/>
    <w:rsid w:val="00EC4F7C"/>
    <w:rsid w:val="00EC58C0"/>
    <w:rsid w:val="00ED0802"/>
    <w:rsid w:val="00ED085B"/>
    <w:rsid w:val="00ED222E"/>
    <w:rsid w:val="00ED2E40"/>
    <w:rsid w:val="00ED429A"/>
    <w:rsid w:val="00ED49E7"/>
    <w:rsid w:val="00ED4CD3"/>
    <w:rsid w:val="00ED6910"/>
    <w:rsid w:val="00ED7745"/>
    <w:rsid w:val="00ED7803"/>
    <w:rsid w:val="00EE0813"/>
    <w:rsid w:val="00EE1DE6"/>
    <w:rsid w:val="00EE2252"/>
    <w:rsid w:val="00EE294D"/>
    <w:rsid w:val="00EE2F61"/>
    <w:rsid w:val="00EE329D"/>
    <w:rsid w:val="00EE3C5B"/>
    <w:rsid w:val="00EE3CF3"/>
    <w:rsid w:val="00EE4391"/>
    <w:rsid w:val="00EE448B"/>
    <w:rsid w:val="00EE7E00"/>
    <w:rsid w:val="00EF08E2"/>
    <w:rsid w:val="00EF0911"/>
    <w:rsid w:val="00EF2A95"/>
    <w:rsid w:val="00EF3E6F"/>
    <w:rsid w:val="00EF4B55"/>
    <w:rsid w:val="00EF666C"/>
    <w:rsid w:val="00EF68B4"/>
    <w:rsid w:val="00EF6DE2"/>
    <w:rsid w:val="00EF7821"/>
    <w:rsid w:val="00EF7CBA"/>
    <w:rsid w:val="00F01BB1"/>
    <w:rsid w:val="00F01DAB"/>
    <w:rsid w:val="00F02B8C"/>
    <w:rsid w:val="00F038CB"/>
    <w:rsid w:val="00F04D20"/>
    <w:rsid w:val="00F06177"/>
    <w:rsid w:val="00F06195"/>
    <w:rsid w:val="00F06636"/>
    <w:rsid w:val="00F06EAE"/>
    <w:rsid w:val="00F07832"/>
    <w:rsid w:val="00F11A76"/>
    <w:rsid w:val="00F12497"/>
    <w:rsid w:val="00F13244"/>
    <w:rsid w:val="00F140B0"/>
    <w:rsid w:val="00F14A16"/>
    <w:rsid w:val="00F162F2"/>
    <w:rsid w:val="00F171B2"/>
    <w:rsid w:val="00F2174E"/>
    <w:rsid w:val="00F22C2B"/>
    <w:rsid w:val="00F30C3E"/>
    <w:rsid w:val="00F34054"/>
    <w:rsid w:val="00F35BE5"/>
    <w:rsid w:val="00F36A8F"/>
    <w:rsid w:val="00F37DE8"/>
    <w:rsid w:val="00F37E2C"/>
    <w:rsid w:val="00F411B9"/>
    <w:rsid w:val="00F41445"/>
    <w:rsid w:val="00F4269F"/>
    <w:rsid w:val="00F4298B"/>
    <w:rsid w:val="00F42D21"/>
    <w:rsid w:val="00F42E8D"/>
    <w:rsid w:val="00F510B1"/>
    <w:rsid w:val="00F5156D"/>
    <w:rsid w:val="00F51622"/>
    <w:rsid w:val="00F526DD"/>
    <w:rsid w:val="00F52E31"/>
    <w:rsid w:val="00F53146"/>
    <w:rsid w:val="00F534B9"/>
    <w:rsid w:val="00F535F0"/>
    <w:rsid w:val="00F543AD"/>
    <w:rsid w:val="00F54B96"/>
    <w:rsid w:val="00F55B37"/>
    <w:rsid w:val="00F56890"/>
    <w:rsid w:val="00F56CA1"/>
    <w:rsid w:val="00F60367"/>
    <w:rsid w:val="00F61555"/>
    <w:rsid w:val="00F61A5E"/>
    <w:rsid w:val="00F62ACB"/>
    <w:rsid w:val="00F64613"/>
    <w:rsid w:val="00F655AE"/>
    <w:rsid w:val="00F659DC"/>
    <w:rsid w:val="00F70DCA"/>
    <w:rsid w:val="00F71EDB"/>
    <w:rsid w:val="00F74C40"/>
    <w:rsid w:val="00F75763"/>
    <w:rsid w:val="00F77C9B"/>
    <w:rsid w:val="00F80DBF"/>
    <w:rsid w:val="00F8159E"/>
    <w:rsid w:val="00F839E0"/>
    <w:rsid w:val="00F85244"/>
    <w:rsid w:val="00F875E4"/>
    <w:rsid w:val="00F87B5E"/>
    <w:rsid w:val="00F9020B"/>
    <w:rsid w:val="00F90E82"/>
    <w:rsid w:val="00F91400"/>
    <w:rsid w:val="00F91567"/>
    <w:rsid w:val="00F91C31"/>
    <w:rsid w:val="00F930EB"/>
    <w:rsid w:val="00F931FD"/>
    <w:rsid w:val="00F9456D"/>
    <w:rsid w:val="00F94741"/>
    <w:rsid w:val="00F954EC"/>
    <w:rsid w:val="00F95F08"/>
    <w:rsid w:val="00FA036C"/>
    <w:rsid w:val="00FA09B3"/>
    <w:rsid w:val="00FA0BC3"/>
    <w:rsid w:val="00FA2945"/>
    <w:rsid w:val="00FA2CEB"/>
    <w:rsid w:val="00FA2DC8"/>
    <w:rsid w:val="00FA2E1A"/>
    <w:rsid w:val="00FA7D22"/>
    <w:rsid w:val="00FB0CD6"/>
    <w:rsid w:val="00FB3244"/>
    <w:rsid w:val="00FB360D"/>
    <w:rsid w:val="00FB4075"/>
    <w:rsid w:val="00FB4706"/>
    <w:rsid w:val="00FB47CC"/>
    <w:rsid w:val="00FB4C5E"/>
    <w:rsid w:val="00FB5AAB"/>
    <w:rsid w:val="00FB7503"/>
    <w:rsid w:val="00FB7B38"/>
    <w:rsid w:val="00FB7F9B"/>
    <w:rsid w:val="00FC02CF"/>
    <w:rsid w:val="00FC1CBC"/>
    <w:rsid w:val="00FC47D2"/>
    <w:rsid w:val="00FC4836"/>
    <w:rsid w:val="00FC4D1E"/>
    <w:rsid w:val="00FC654B"/>
    <w:rsid w:val="00FC7091"/>
    <w:rsid w:val="00FC7181"/>
    <w:rsid w:val="00FD0FC2"/>
    <w:rsid w:val="00FD123E"/>
    <w:rsid w:val="00FD3868"/>
    <w:rsid w:val="00FD3D0F"/>
    <w:rsid w:val="00FD587E"/>
    <w:rsid w:val="00FD5A9E"/>
    <w:rsid w:val="00FD5C76"/>
    <w:rsid w:val="00FD5CE9"/>
    <w:rsid w:val="00FD6885"/>
    <w:rsid w:val="00FD6FF5"/>
    <w:rsid w:val="00FD7627"/>
    <w:rsid w:val="00FD7A69"/>
    <w:rsid w:val="00FE2985"/>
    <w:rsid w:val="00FE3399"/>
    <w:rsid w:val="00FE3844"/>
    <w:rsid w:val="00FE4641"/>
    <w:rsid w:val="00FE4A18"/>
    <w:rsid w:val="00FE4D93"/>
    <w:rsid w:val="00FE57E8"/>
    <w:rsid w:val="00FE5FEE"/>
    <w:rsid w:val="00FE631D"/>
    <w:rsid w:val="00FF0BCF"/>
    <w:rsid w:val="00FF4EED"/>
    <w:rsid w:val="00FF5532"/>
    <w:rsid w:val="00FF60DB"/>
    <w:rsid w:val="00FF6160"/>
    <w:rsid w:val="00FF652B"/>
    <w:rsid w:val="02B04EBD"/>
    <w:rsid w:val="05094D59"/>
    <w:rsid w:val="08FC0C5C"/>
    <w:rsid w:val="13626D26"/>
    <w:rsid w:val="13786AF6"/>
    <w:rsid w:val="17123F41"/>
    <w:rsid w:val="1C8F3ED1"/>
    <w:rsid w:val="1D103F4D"/>
    <w:rsid w:val="1D28626C"/>
    <w:rsid w:val="1E5845E9"/>
    <w:rsid w:val="1E85647A"/>
    <w:rsid w:val="1FF21B8B"/>
    <w:rsid w:val="20B147CB"/>
    <w:rsid w:val="246317C4"/>
    <w:rsid w:val="27A81426"/>
    <w:rsid w:val="29B11398"/>
    <w:rsid w:val="2D84261D"/>
    <w:rsid w:val="30C40EC0"/>
    <w:rsid w:val="314D62F2"/>
    <w:rsid w:val="31C639EB"/>
    <w:rsid w:val="332E3DAD"/>
    <w:rsid w:val="36120683"/>
    <w:rsid w:val="36883480"/>
    <w:rsid w:val="3A15327D"/>
    <w:rsid w:val="3B5C6DF8"/>
    <w:rsid w:val="3BE10A76"/>
    <w:rsid w:val="3BE97BD9"/>
    <w:rsid w:val="3D067CF7"/>
    <w:rsid w:val="444E5D09"/>
    <w:rsid w:val="48270D4B"/>
    <w:rsid w:val="49380D36"/>
    <w:rsid w:val="4DC61C01"/>
    <w:rsid w:val="50041972"/>
    <w:rsid w:val="5A4739CE"/>
    <w:rsid w:val="5AC5180D"/>
    <w:rsid w:val="5B984615"/>
    <w:rsid w:val="5E317368"/>
    <w:rsid w:val="605F40E2"/>
    <w:rsid w:val="6068709D"/>
    <w:rsid w:val="61F337C3"/>
    <w:rsid w:val="628803B2"/>
    <w:rsid w:val="628D3485"/>
    <w:rsid w:val="641937E6"/>
    <w:rsid w:val="672A3F5C"/>
    <w:rsid w:val="6F853CA4"/>
    <w:rsid w:val="721F14BF"/>
    <w:rsid w:val="74B3733F"/>
    <w:rsid w:val="76B92C06"/>
    <w:rsid w:val="76C319D0"/>
    <w:rsid w:val="79A05460"/>
    <w:rsid w:val="7BDB3903"/>
    <w:rsid w:val="7DD16A88"/>
    <w:rsid w:val="7FB573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DFB42"/>
  <w15:docId w15:val="{FBFD6E3F-D480-4240-BD60-A615C7F4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0EB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203F2C"/>
    <w:pPr>
      <w:tabs>
        <w:tab w:val="center" w:pos="4153"/>
        <w:tab w:val="right" w:pos="8306"/>
      </w:tabs>
      <w:snapToGrid w:val="0"/>
      <w:jc w:val="left"/>
    </w:pPr>
    <w:rPr>
      <w:sz w:val="18"/>
    </w:rPr>
  </w:style>
  <w:style w:type="paragraph" w:styleId="a5">
    <w:name w:val="header"/>
    <w:basedOn w:val="a"/>
    <w:qFormat/>
    <w:rsid w:val="00203F2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rsid w:val="00203F2C"/>
    <w:pPr>
      <w:tabs>
        <w:tab w:val="right" w:leader="dot" w:pos="8778"/>
      </w:tabs>
      <w:spacing w:before="120" w:after="120"/>
    </w:pPr>
    <w:rPr>
      <w:b/>
      <w:caps/>
      <w:sz w:val="36"/>
      <w:szCs w:val="20"/>
    </w:rPr>
  </w:style>
  <w:style w:type="paragraph" w:styleId="a6">
    <w:name w:val="List Paragraph"/>
    <w:basedOn w:val="a"/>
    <w:uiPriority w:val="99"/>
    <w:unhideWhenUsed/>
    <w:rsid w:val="00203F2C"/>
    <w:pPr>
      <w:ind w:firstLineChars="200" w:firstLine="420"/>
    </w:pPr>
  </w:style>
  <w:style w:type="character" w:customStyle="1" w:styleId="a4">
    <w:name w:val="页脚 字符"/>
    <w:basedOn w:val="a0"/>
    <w:link w:val="a3"/>
    <w:uiPriority w:val="99"/>
    <w:rsid w:val="00AD57BB"/>
    <w:rPr>
      <w:rFonts w:asciiTheme="minorHAnsi" w:eastAsiaTheme="minorEastAsia" w:hAnsiTheme="minorHAnsi" w:cstheme="minorBid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93250">
      <w:bodyDiv w:val="1"/>
      <w:marLeft w:val="0"/>
      <w:marRight w:val="0"/>
      <w:marTop w:val="0"/>
      <w:marBottom w:val="0"/>
      <w:divBdr>
        <w:top w:val="none" w:sz="0" w:space="0" w:color="auto"/>
        <w:left w:val="none" w:sz="0" w:space="0" w:color="auto"/>
        <w:bottom w:val="none" w:sz="0" w:space="0" w:color="auto"/>
        <w:right w:val="none" w:sz="0" w:space="0" w:color="auto"/>
      </w:divBdr>
      <w:divsChild>
        <w:div w:id="933823953">
          <w:marLeft w:val="0"/>
          <w:marRight w:val="0"/>
          <w:marTop w:val="0"/>
          <w:marBottom w:val="0"/>
          <w:divBdr>
            <w:top w:val="none" w:sz="0" w:space="0" w:color="auto"/>
            <w:left w:val="none" w:sz="0" w:space="0" w:color="auto"/>
            <w:bottom w:val="none" w:sz="0" w:space="0" w:color="auto"/>
            <w:right w:val="none" w:sz="0" w:space="0" w:color="auto"/>
          </w:divBdr>
        </w:div>
      </w:divsChild>
    </w:div>
    <w:div w:id="836190625">
      <w:bodyDiv w:val="1"/>
      <w:marLeft w:val="0"/>
      <w:marRight w:val="0"/>
      <w:marTop w:val="0"/>
      <w:marBottom w:val="0"/>
      <w:divBdr>
        <w:top w:val="none" w:sz="0" w:space="0" w:color="auto"/>
        <w:left w:val="none" w:sz="0" w:space="0" w:color="auto"/>
        <w:bottom w:val="none" w:sz="0" w:space="0" w:color="auto"/>
        <w:right w:val="none" w:sz="0" w:space="0" w:color="auto"/>
      </w:divBdr>
      <w:divsChild>
        <w:div w:id="45178659">
          <w:marLeft w:val="0"/>
          <w:marRight w:val="0"/>
          <w:marTop w:val="0"/>
          <w:marBottom w:val="0"/>
          <w:divBdr>
            <w:top w:val="none" w:sz="0" w:space="0" w:color="auto"/>
            <w:left w:val="none" w:sz="0" w:space="0" w:color="auto"/>
            <w:bottom w:val="none" w:sz="0" w:space="0" w:color="auto"/>
            <w:right w:val="none" w:sz="0" w:space="0" w:color="auto"/>
          </w:divBdr>
        </w:div>
        <w:div w:id="1423261291">
          <w:marLeft w:val="0"/>
          <w:marRight w:val="0"/>
          <w:marTop w:val="0"/>
          <w:marBottom w:val="0"/>
          <w:divBdr>
            <w:top w:val="none" w:sz="0" w:space="0" w:color="auto"/>
            <w:left w:val="none" w:sz="0" w:space="0" w:color="auto"/>
            <w:bottom w:val="none" w:sz="0" w:space="0" w:color="auto"/>
            <w:right w:val="none" w:sz="0" w:space="0" w:color="auto"/>
          </w:divBdr>
        </w:div>
      </w:divsChild>
    </w:div>
    <w:div w:id="1122531056">
      <w:bodyDiv w:val="1"/>
      <w:marLeft w:val="0"/>
      <w:marRight w:val="0"/>
      <w:marTop w:val="0"/>
      <w:marBottom w:val="0"/>
      <w:divBdr>
        <w:top w:val="none" w:sz="0" w:space="0" w:color="auto"/>
        <w:left w:val="none" w:sz="0" w:space="0" w:color="auto"/>
        <w:bottom w:val="none" w:sz="0" w:space="0" w:color="auto"/>
        <w:right w:val="none" w:sz="0" w:space="0" w:color="auto"/>
      </w:divBdr>
      <w:divsChild>
        <w:div w:id="1993410628">
          <w:marLeft w:val="0"/>
          <w:marRight w:val="0"/>
          <w:marTop w:val="0"/>
          <w:marBottom w:val="0"/>
          <w:divBdr>
            <w:top w:val="none" w:sz="0" w:space="0" w:color="auto"/>
            <w:left w:val="none" w:sz="0" w:space="0" w:color="auto"/>
            <w:bottom w:val="none" w:sz="0" w:space="0" w:color="auto"/>
            <w:right w:val="none" w:sz="0" w:space="0" w:color="auto"/>
          </w:divBdr>
        </w:div>
      </w:divsChild>
    </w:div>
    <w:div w:id="1326282270">
      <w:bodyDiv w:val="1"/>
      <w:marLeft w:val="0"/>
      <w:marRight w:val="0"/>
      <w:marTop w:val="0"/>
      <w:marBottom w:val="0"/>
      <w:divBdr>
        <w:top w:val="none" w:sz="0" w:space="0" w:color="auto"/>
        <w:left w:val="none" w:sz="0" w:space="0" w:color="auto"/>
        <w:bottom w:val="none" w:sz="0" w:space="0" w:color="auto"/>
        <w:right w:val="none" w:sz="0" w:space="0" w:color="auto"/>
      </w:divBdr>
      <w:divsChild>
        <w:div w:id="606544266">
          <w:marLeft w:val="0"/>
          <w:marRight w:val="0"/>
          <w:marTop w:val="0"/>
          <w:marBottom w:val="0"/>
          <w:divBdr>
            <w:top w:val="none" w:sz="0" w:space="0" w:color="auto"/>
            <w:left w:val="none" w:sz="0" w:space="0" w:color="auto"/>
            <w:bottom w:val="none" w:sz="0" w:space="0" w:color="auto"/>
            <w:right w:val="none" w:sz="0" w:space="0" w:color="auto"/>
          </w:divBdr>
        </w:div>
      </w:divsChild>
    </w:div>
    <w:div w:id="1369990343">
      <w:bodyDiv w:val="1"/>
      <w:marLeft w:val="0"/>
      <w:marRight w:val="0"/>
      <w:marTop w:val="0"/>
      <w:marBottom w:val="0"/>
      <w:divBdr>
        <w:top w:val="none" w:sz="0" w:space="0" w:color="auto"/>
        <w:left w:val="none" w:sz="0" w:space="0" w:color="auto"/>
        <w:bottom w:val="none" w:sz="0" w:space="0" w:color="auto"/>
        <w:right w:val="none" w:sz="0" w:space="0" w:color="auto"/>
      </w:divBdr>
      <w:divsChild>
        <w:div w:id="1097100886">
          <w:marLeft w:val="0"/>
          <w:marRight w:val="0"/>
          <w:marTop w:val="0"/>
          <w:marBottom w:val="0"/>
          <w:divBdr>
            <w:top w:val="none" w:sz="0" w:space="0" w:color="auto"/>
            <w:left w:val="none" w:sz="0" w:space="0" w:color="auto"/>
            <w:bottom w:val="none" w:sz="0" w:space="0" w:color="auto"/>
            <w:right w:val="none" w:sz="0" w:space="0" w:color="auto"/>
          </w:divBdr>
        </w:div>
      </w:divsChild>
    </w:div>
    <w:div w:id="1379746332">
      <w:bodyDiv w:val="1"/>
      <w:marLeft w:val="0"/>
      <w:marRight w:val="0"/>
      <w:marTop w:val="0"/>
      <w:marBottom w:val="0"/>
      <w:divBdr>
        <w:top w:val="none" w:sz="0" w:space="0" w:color="auto"/>
        <w:left w:val="none" w:sz="0" w:space="0" w:color="auto"/>
        <w:bottom w:val="none" w:sz="0" w:space="0" w:color="auto"/>
        <w:right w:val="none" w:sz="0" w:space="0" w:color="auto"/>
      </w:divBdr>
      <w:divsChild>
        <w:div w:id="1411152694">
          <w:marLeft w:val="0"/>
          <w:marRight w:val="0"/>
          <w:marTop w:val="0"/>
          <w:marBottom w:val="0"/>
          <w:divBdr>
            <w:top w:val="none" w:sz="0" w:space="0" w:color="auto"/>
            <w:left w:val="none" w:sz="0" w:space="0" w:color="auto"/>
            <w:bottom w:val="none" w:sz="0" w:space="0" w:color="auto"/>
            <w:right w:val="none" w:sz="0" w:space="0" w:color="auto"/>
          </w:divBdr>
        </w:div>
      </w:divsChild>
    </w:div>
    <w:div w:id="1450902274">
      <w:bodyDiv w:val="1"/>
      <w:marLeft w:val="0"/>
      <w:marRight w:val="0"/>
      <w:marTop w:val="0"/>
      <w:marBottom w:val="0"/>
      <w:divBdr>
        <w:top w:val="none" w:sz="0" w:space="0" w:color="auto"/>
        <w:left w:val="none" w:sz="0" w:space="0" w:color="auto"/>
        <w:bottom w:val="none" w:sz="0" w:space="0" w:color="auto"/>
        <w:right w:val="none" w:sz="0" w:space="0" w:color="auto"/>
      </w:divBdr>
      <w:divsChild>
        <w:div w:id="240066604">
          <w:marLeft w:val="0"/>
          <w:marRight w:val="0"/>
          <w:marTop w:val="0"/>
          <w:marBottom w:val="0"/>
          <w:divBdr>
            <w:top w:val="none" w:sz="0" w:space="0" w:color="auto"/>
            <w:left w:val="none" w:sz="0" w:space="0" w:color="auto"/>
            <w:bottom w:val="none" w:sz="0" w:space="0" w:color="auto"/>
            <w:right w:val="none" w:sz="0" w:space="0" w:color="auto"/>
          </w:divBdr>
        </w:div>
      </w:divsChild>
    </w:div>
    <w:div w:id="1885168483">
      <w:bodyDiv w:val="1"/>
      <w:marLeft w:val="0"/>
      <w:marRight w:val="0"/>
      <w:marTop w:val="0"/>
      <w:marBottom w:val="0"/>
      <w:divBdr>
        <w:top w:val="none" w:sz="0" w:space="0" w:color="auto"/>
        <w:left w:val="none" w:sz="0" w:space="0" w:color="auto"/>
        <w:bottom w:val="none" w:sz="0" w:space="0" w:color="auto"/>
        <w:right w:val="none" w:sz="0" w:space="0" w:color="auto"/>
      </w:divBdr>
      <w:divsChild>
        <w:div w:id="1565330822">
          <w:marLeft w:val="0"/>
          <w:marRight w:val="0"/>
          <w:marTop w:val="0"/>
          <w:marBottom w:val="0"/>
          <w:divBdr>
            <w:top w:val="none" w:sz="0" w:space="0" w:color="auto"/>
            <w:left w:val="none" w:sz="0" w:space="0" w:color="auto"/>
            <w:bottom w:val="none" w:sz="0" w:space="0" w:color="auto"/>
            <w:right w:val="none" w:sz="0" w:space="0" w:color="auto"/>
          </w:divBdr>
        </w:div>
      </w:divsChild>
    </w:div>
    <w:div w:id="1912620194">
      <w:bodyDiv w:val="1"/>
      <w:marLeft w:val="0"/>
      <w:marRight w:val="0"/>
      <w:marTop w:val="0"/>
      <w:marBottom w:val="0"/>
      <w:divBdr>
        <w:top w:val="none" w:sz="0" w:space="0" w:color="auto"/>
        <w:left w:val="none" w:sz="0" w:space="0" w:color="auto"/>
        <w:bottom w:val="none" w:sz="0" w:space="0" w:color="auto"/>
        <w:right w:val="none" w:sz="0" w:space="0" w:color="auto"/>
      </w:divBdr>
      <w:divsChild>
        <w:div w:id="209195239">
          <w:marLeft w:val="0"/>
          <w:marRight w:val="0"/>
          <w:marTop w:val="0"/>
          <w:marBottom w:val="0"/>
          <w:divBdr>
            <w:top w:val="none" w:sz="0" w:space="0" w:color="auto"/>
            <w:left w:val="none" w:sz="0" w:space="0" w:color="auto"/>
            <w:bottom w:val="none" w:sz="0" w:space="0" w:color="auto"/>
            <w:right w:val="none" w:sz="0" w:space="0" w:color="auto"/>
          </w:divBdr>
        </w:div>
        <w:div w:id="2141221042">
          <w:marLeft w:val="0"/>
          <w:marRight w:val="0"/>
          <w:marTop w:val="0"/>
          <w:marBottom w:val="0"/>
          <w:divBdr>
            <w:top w:val="none" w:sz="0" w:space="0" w:color="auto"/>
            <w:left w:val="none" w:sz="0" w:space="0" w:color="auto"/>
            <w:bottom w:val="none" w:sz="0" w:space="0" w:color="auto"/>
            <w:right w:val="none" w:sz="0" w:space="0" w:color="auto"/>
          </w:divBdr>
        </w:div>
      </w:divsChild>
    </w:div>
    <w:div w:id="2001301508">
      <w:bodyDiv w:val="1"/>
      <w:marLeft w:val="0"/>
      <w:marRight w:val="0"/>
      <w:marTop w:val="0"/>
      <w:marBottom w:val="0"/>
      <w:divBdr>
        <w:top w:val="none" w:sz="0" w:space="0" w:color="auto"/>
        <w:left w:val="none" w:sz="0" w:space="0" w:color="auto"/>
        <w:bottom w:val="none" w:sz="0" w:space="0" w:color="auto"/>
        <w:right w:val="none" w:sz="0" w:space="0" w:color="auto"/>
      </w:divBdr>
      <w:divsChild>
        <w:div w:id="19950592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1BB9214-7528-40A5-B12D-D0EEE97144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14</Pages>
  <Words>1073</Words>
  <Characters>6121</Characters>
  <Application>Microsoft Office Word</Application>
  <DocSecurity>0</DocSecurity>
  <Lines>51</Lines>
  <Paragraphs>14</Paragraphs>
  <ScaleCrop>false</ScaleCrop>
  <Company>Microsoft</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Echo</dc:creator>
  <cp:lastModifiedBy>丽敏 张</cp:lastModifiedBy>
  <cp:revision>256</cp:revision>
  <cp:lastPrinted>2023-10-27T13:35:00Z</cp:lastPrinted>
  <dcterms:created xsi:type="dcterms:W3CDTF">2024-09-15T00:41:00Z</dcterms:created>
  <dcterms:modified xsi:type="dcterms:W3CDTF">2024-10-23T02:35:00Z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74F9E6AD542D40A89C16A3ADD4CC4D48_13</vt:lpwstr>
  </property>
  <property fmtid="{D5CDD505-2E9C-101B-9397-08002B2CF9AE}" pid="4" name="_DocHome">
    <vt:i4>1353330319</vt:i4>
  </property>
</Properties>
</file>